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F7F" w:rsidRPr="00573184" w:rsidRDefault="006E7F7F" w:rsidP="009A3802">
      <w:pPr>
        <w:pStyle w:val="Aufzhlung"/>
        <w:tabs>
          <w:tab w:val="left" w:pos="7420"/>
        </w:tabs>
        <w:spacing w:after="120" w:line="288" w:lineRule="auto"/>
        <w:jc w:val="both"/>
        <w:rPr>
          <w:b/>
          <w:color w:val="0070C0"/>
          <w:sz w:val="22"/>
          <w:lang w:val="en-US"/>
        </w:rPr>
      </w:pPr>
      <w:r w:rsidRPr="00573184">
        <w:rPr>
          <w:b/>
          <w:color w:val="0070C0"/>
          <w:sz w:val="22"/>
          <w:lang w:val="en-US"/>
        </w:rPr>
        <w:t xml:space="preserve">   </w:t>
      </w:r>
      <w:r w:rsidR="009A3802">
        <w:rPr>
          <w:b/>
          <w:color w:val="0070C0"/>
          <w:sz w:val="22"/>
          <w:lang w:val="en-US"/>
        </w:rPr>
        <w:tab/>
      </w:r>
    </w:p>
    <w:p w:rsidR="0001309E" w:rsidRPr="00573184" w:rsidRDefault="0001309E" w:rsidP="00736033">
      <w:pPr>
        <w:pStyle w:val="Aufzhlung"/>
        <w:spacing w:after="120" w:line="288" w:lineRule="auto"/>
        <w:jc w:val="both"/>
        <w:rPr>
          <w:b/>
          <w:color w:val="0070C0"/>
          <w:sz w:val="22"/>
          <w:lang w:val="en-US"/>
        </w:rPr>
      </w:pPr>
    </w:p>
    <w:p w:rsidR="0001309E" w:rsidRPr="00573184" w:rsidRDefault="0001309E" w:rsidP="00736033">
      <w:pPr>
        <w:pStyle w:val="Aufzhlung"/>
        <w:spacing w:after="120" w:line="288" w:lineRule="auto"/>
        <w:jc w:val="both"/>
        <w:rPr>
          <w:b/>
          <w:color w:val="0070C0"/>
          <w:sz w:val="22"/>
          <w:lang w:val="en-US"/>
        </w:rPr>
      </w:pPr>
    </w:p>
    <w:p w:rsidR="006A2AAA" w:rsidRPr="00573184" w:rsidRDefault="008C4CC6" w:rsidP="00E12D6F">
      <w:pPr>
        <w:pStyle w:val="Aufzhlung"/>
        <w:spacing w:after="120" w:line="288" w:lineRule="auto"/>
        <w:rPr>
          <w:b/>
          <w:color w:val="0070C0"/>
          <w:sz w:val="32"/>
          <w:szCs w:val="32"/>
          <w:lang w:val="en-US"/>
        </w:rPr>
      </w:pPr>
      <w:r>
        <w:rPr>
          <w:b/>
          <w:color w:val="0070C0"/>
          <w:sz w:val="32"/>
          <w:szCs w:val="32"/>
          <w:lang w:val="en-US"/>
        </w:rPr>
        <w:t>CMWS Science Program</w:t>
      </w:r>
    </w:p>
    <w:p w:rsidR="008E68FA" w:rsidRPr="00573184" w:rsidRDefault="00E12D6F" w:rsidP="00E12D6F">
      <w:pPr>
        <w:pStyle w:val="Aufzhlung"/>
        <w:spacing w:after="120" w:line="288" w:lineRule="auto"/>
        <w:rPr>
          <w:b/>
          <w:color w:val="0070C0"/>
          <w:sz w:val="32"/>
          <w:szCs w:val="32"/>
          <w:lang w:val="en-US"/>
        </w:rPr>
      </w:pPr>
      <w:r w:rsidRPr="00573184">
        <w:rPr>
          <w:b/>
          <w:color w:val="0070C0"/>
          <w:sz w:val="32"/>
          <w:szCs w:val="32"/>
          <w:lang w:val="en-US"/>
        </w:rPr>
        <w:t>A</w:t>
      </w:r>
      <w:r w:rsidR="00573184" w:rsidRPr="00573184">
        <w:rPr>
          <w:b/>
          <w:color w:val="0070C0"/>
          <w:sz w:val="32"/>
          <w:szCs w:val="32"/>
          <w:lang w:val="en-US"/>
        </w:rPr>
        <w:t>pplication</w:t>
      </w:r>
      <w:r w:rsidRPr="00573184">
        <w:rPr>
          <w:b/>
          <w:color w:val="0070C0"/>
          <w:sz w:val="32"/>
          <w:szCs w:val="32"/>
          <w:lang w:val="en-US"/>
        </w:rPr>
        <w:t xml:space="preserve"> 20</w:t>
      </w:r>
      <w:r w:rsidR="00EF5384">
        <w:rPr>
          <w:b/>
          <w:color w:val="0070C0"/>
          <w:sz w:val="32"/>
          <w:szCs w:val="32"/>
          <w:lang w:val="en-US"/>
        </w:rPr>
        <w:t>22</w:t>
      </w:r>
      <w:r w:rsidR="008C4CC6">
        <w:rPr>
          <w:b/>
          <w:color w:val="0070C0"/>
          <w:sz w:val="32"/>
          <w:szCs w:val="32"/>
          <w:lang w:val="en-US"/>
        </w:rPr>
        <w:t xml:space="preserve"> (</w:t>
      </w:r>
      <w:r w:rsidR="00EF5384">
        <w:rPr>
          <w:b/>
          <w:color w:val="0070C0"/>
          <w:sz w:val="32"/>
          <w:szCs w:val="32"/>
          <w:lang w:val="en-US"/>
        </w:rPr>
        <w:t>3</w:t>
      </w:r>
      <w:r w:rsidR="00EF5384" w:rsidRPr="00EF5384">
        <w:rPr>
          <w:b/>
          <w:color w:val="0070C0"/>
          <w:sz w:val="32"/>
          <w:szCs w:val="32"/>
          <w:vertAlign w:val="superscript"/>
          <w:lang w:val="en-US"/>
        </w:rPr>
        <w:t>rd</w:t>
      </w:r>
      <w:r w:rsidR="00EF5384">
        <w:rPr>
          <w:b/>
          <w:color w:val="0070C0"/>
          <w:sz w:val="32"/>
          <w:szCs w:val="32"/>
          <w:lang w:val="en-US"/>
        </w:rPr>
        <w:t xml:space="preserve"> </w:t>
      </w:r>
      <w:r w:rsidR="008C4CC6">
        <w:rPr>
          <w:b/>
          <w:color w:val="0070C0"/>
          <w:sz w:val="32"/>
          <w:szCs w:val="32"/>
          <w:lang w:val="en-US"/>
        </w:rPr>
        <w:t>call)</w:t>
      </w:r>
    </w:p>
    <w:p w:rsidR="000550A2" w:rsidRPr="00747D4A" w:rsidRDefault="000550A2" w:rsidP="00E12D6F">
      <w:pPr>
        <w:pStyle w:val="Aufzhlung"/>
        <w:spacing w:after="120" w:line="288" w:lineRule="auto"/>
        <w:jc w:val="both"/>
        <w:rPr>
          <w:b/>
          <w:sz w:val="22"/>
          <w:lang w:val="en-US"/>
        </w:rPr>
      </w:pPr>
    </w:p>
    <w:p w:rsidR="00477BEE" w:rsidRDefault="00A156C4" w:rsidP="00736033">
      <w:pPr>
        <w:pStyle w:val="Aufzhlung"/>
        <w:spacing w:after="120" w:line="288" w:lineRule="auto"/>
        <w:jc w:val="both"/>
        <w:rPr>
          <w:lang w:val="en-US"/>
        </w:rPr>
      </w:pPr>
      <w:r w:rsidRPr="00A156C4">
        <w:rPr>
          <w:lang w:val="en-US"/>
        </w:rPr>
        <w:t xml:space="preserve">The </w:t>
      </w:r>
      <w:r w:rsidR="00D25DB7">
        <w:rPr>
          <w:lang w:val="en-US"/>
        </w:rPr>
        <w:t>Center for Molecular Wat</w:t>
      </w:r>
      <w:r w:rsidR="001851B6">
        <w:rPr>
          <w:lang w:val="en-US"/>
        </w:rPr>
        <w:t>er Science (CMWS) at DESY launches</w:t>
      </w:r>
      <w:r w:rsidR="00D25DB7">
        <w:rPr>
          <w:lang w:val="en-US"/>
        </w:rPr>
        <w:t xml:space="preserve"> a </w:t>
      </w:r>
      <w:r w:rsidR="00EF5384">
        <w:rPr>
          <w:lang w:val="en-US"/>
        </w:rPr>
        <w:t>third call</w:t>
      </w:r>
      <w:r w:rsidR="004F66B0">
        <w:rPr>
          <w:lang w:val="en-US"/>
        </w:rPr>
        <w:t xml:space="preserve"> for its Science Program</w:t>
      </w:r>
      <w:r w:rsidR="00D25DB7">
        <w:rPr>
          <w:lang w:val="en-US"/>
        </w:rPr>
        <w:t xml:space="preserve"> (SP). The</w:t>
      </w:r>
      <w:r w:rsidR="004C2121">
        <w:rPr>
          <w:lang w:val="en-US"/>
        </w:rPr>
        <w:t xml:space="preserve"> SP consists of projects within the CMWS</w:t>
      </w:r>
      <w:r w:rsidR="00EF5384">
        <w:rPr>
          <w:lang w:val="en-US"/>
        </w:rPr>
        <w:t xml:space="preserve"> </w:t>
      </w:r>
      <w:r w:rsidR="004C2121">
        <w:rPr>
          <w:lang w:val="en-US"/>
        </w:rPr>
        <w:t xml:space="preserve">jointly financed by DESY and the respective partners. </w:t>
      </w:r>
      <w:r w:rsidR="00EF5384">
        <w:rPr>
          <w:lang w:val="en-US"/>
        </w:rPr>
        <w:t xml:space="preserve">The projects can be for PhD or postdoctoral positions, with different time limits depending on the modality. </w:t>
      </w:r>
      <w:r w:rsidR="004C2121">
        <w:rPr>
          <w:lang w:val="en-US"/>
        </w:rPr>
        <w:t xml:space="preserve">The SP projects will </w:t>
      </w:r>
      <w:r w:rsidR="00D870E7">
        <w:rPr>
          <w:lang w:val="en-US"/>
        </w:rPr>
        <w:t>extend and further strengthen</w:t>
      </w:r>
      <w:r w:rsidR="004C2121">
        <w:rPr>
          <w:lang w:val="en-US"/>
        </w:rPr>
        <w:t xml:space="preserve"> the </w:t>
      </w:r>
      <w:r w:rsidR="00D870E7">
        <w:rPr>
          <w:lang w:val="en-US"/>
        </w:rPr>
        <w:t xml:space="preserve">common </w:t>
      </w:r>
      <w:r w:rsidR="004C2121">
        <w:rPr>
          <w:lang w:val="en-US"/>
        </w:rPr>
        <w:t xml:space="preserve">activities </w:t>
      </w:r>
      <w:r w:rsidR="00D870E7">
        <w:rPr>
          <w:lang w:val="en-US"/>
        </w:rPr>
        <w:t>within</w:t>
      </w:r>
      <w:r w:rsidR="004C2121">
        <w:rPr>
          <w:lang w:val="en-US"/>
        </w:rPr>
        <w:t xml:space="preserve"> the CMWS. </w:t>
      </w:r>
      <w:r w:rsidR="00996845">
        <w:rPr>
          <w:lang w:val="en-US"/>
        </w:rPr>
        <w:t>O</w:t>
      </w:r>
      <w:r w:rsidR="004F66B0">
        <w:rPr>
          <w:lang w:val="en-US"/>
        </w:rPr>
        <w:t>nly p</w:t>
      </w:r>
      <w:r w:rsidR="00996845">
        <w:rPr>
          <w:lang w:val="en-US"/>
        </w:rPr>
        <w:t>ersonnel costs can be requested within the CMWS Science Program.</w:t>
      </w:r>
    </w:p>
    <w:p w:rsidR="00477BEE" w:rsidRDefault="00477BEE" w:rsidP="00736033">
      <w:pPr>
        <w:pStyle w:val="Aufzhlung"/>
        <w:spacing w:after="120" w:line="288" w:lineRule="auto"/>
        <w:jc w:val="both"/>
        <w:rPr>
          <w:lang w:val="en-US"/>
        </w:rPr>
      </w:pPr>
    </w:p>
    <w:p w:rsidR="00477BEE" w:rsidRDefault="00052044" w:rsidP="00736033">
      <w:pPr>
        <w:pStyle w:val="Aufzhlung"/>
        <w:spacing w:after="120" w:line="288" w:lineRule="auto"/>
        <w:jc w:val="both"/>
        <w:rPr>
          <w:lang w:val="en-US"/>
        </w:rPr>
      </w:pPr>
      <w:r>
        <w:rPr>
          <w:lang w:val="en-US"/>
        </w:rPr>
        <w:t xml:space="preserve">This call </w:t>
      </w:r>
      <w:r w:rsidR="0022387F">
        <w:rPr>
          <w:lang w:val="en-US"/>
        </w:rPr>
        <w:t>focuses</w:t>
      </w:r>
      <w:r>
        <w:rPr>
          <w:lang w:val="en-US"/>
        </w:rPr>
        <w:t xml:space="preserve"> on projects</w:t>
      </w:r>
      <w:r w:rsidR="0022387F">
        <w:rPr>
          <w:lang w:val="en-US"/>
        </w:rPr>
        <w:t xml:space="preserve"> </w:t>
      </w:r>
      <w:r>
        <w:rPr>
          <w:lang w:val="en-US"/>
        </w:rPr>
        <w:t xml:space="preserve">addressing the challenges and overarching questions in </w:t>
      </w:r>
      <w:r w:rsidR="000651F7">
        <w:rPr>
          <w:lang w:val="en-US"/>
        </w:rPr>
        <w:t xml:space="preserve">molecular </w:t>
      </w:r>
      <w:r>
        <w:rPr>
          <w:lang w:val="en-US"/>
        </w:rPr>
        <w:t>water research described in detail in the CMWS White Paper (</w:t>
      </w:r>
      <w:hyperlink r:id="rId8" w:history="1">
        <w:r w:rsidR="000651F7" w:rsidRPr="005440D9">
          <w:rPr>
            <w:rStyle w:val="Hyperlink"/>
            <w:lang w:val="en-US"/>
          </w:rPr>
          <w:t>https://www.cmws-hamburg.de/about/white_paper/</w:t>
        </w:r>
      </w:hyperlink>
      <w:r>
        <w:rPr>
          <w:lang w:val="en-US"/>
        </w:rPr>
        <w:t>)</w:t>
      </w:r>
      <w:r w:rsidR="000651F7">
        <w:rPr>
          <w:lang w:val="en-US"/>
        </w:rPr>
        <w:t xml:space="preserve"> published in 2021. With this, an </w:t>
      </w:r>
      <w:r w:rsidR="000651F7" w:rsidRPr="00C0091B">
        <w:rPr>
          <w:lang w:val="en-US"/>
        </w:rPr>
        <w:t xml:space="preserve">improved fundamental understanding of </w:t>
      </w:r>
      <w:r w:rsidR="000651F7">
        <w:rPr>
          <w:lang w:val="en-US"/>
        </w:rPr>
        <w:t xml:space="preserve">the role of molecular water should be achieved in each of the scientific research pillars of CMWS. </w:t>
      </w:r>
    </w:p>
    <w:p w:rsidR="004C2121" w:rsidRDefault="004C2121" w:rsidP="00736033">
      <w:pPr>
        <w:pStyle w:val="Aufzhlung"/>
        <w:spacing w:after="120" w:line="288" w:lineRule="auto"/>
        <w:jc w:val="both"/>
        <w:rPr>
          <w:lang w:val="en-US"/>
        </w:rPr>
      </w:pPr>
      <w:r>
        <w:rPr>
          <w:lang w:val="en-US"/>
        </w:rPr>
        <w:t xml:space="preserve">The deadline for submitting proposals within this </w:t>
      </w:r>
      <w:r w:rsidR="008D5E25">
        <w:rPr>
          <w:lang w:val="en-US"/>
        </w:rPr>
        <w:t>third</w:t>
      </w:r>
      <w:r>
        <w:rPr>
          <w:lang w:val="en-US"/>
        </w:rPr>
        <w:t xml:space="preserve"> call, which will be evaluated by </w:t>
      </w:r>
      <w:r w:rsidR="000651F7">
        <w:rPr>
          <w:lang w:val="en-US"/>
        </w:rPr>
        <w:t xml:space="preserve">a </w:t>
      </w:r>
      <w:r>
        <w:rPr>
          <w:lang w:val="en-US"/>
        </w:rPr>
        <w:t>committee</w:t>
      </w:r>
      <w:r w:rsidR="008D5E25">
        <w:rPr>
          <w:lang w:val="en-US"/>
        </w:rPr>
        <w:t xml:space="preserve"> of experts</w:t>
      </w:r>
      <w:r w:rsidRPr="00BB5F73">
        <w:rPr>
          <w:lang w:val="en-US"/>
        </w:rPr>
        <w:t xml:space="preserve">, </w:t>
      </w:r>
      <w:r w:rsidR="000651F7" w:rsidRPr="00BB5F73">
        <w:rPr>
          <w:lang w:val="en-US"/>
        </w:rPr>
        <w:t>is</w:t>
      </w:r>
      <w:r w:rsidRPr="00BB5F73">
        <w:rPr>
          <w:lang w:val="en-US"/>
        </w:rPr>
        <w:t xml:space="preserve"> </w:t>
      </w:r>
      <w:r w:rsidR="00F11E9E">
        <w:rPr>
          <w:lang w:val="en-US"/>
        </w:rPr>
        <w:t>25</w:t>
      </w:r>
      <w:bookmarkStart w:id="0" w:name="_GoBack"/>
      <w:bookmarkEnd w:id="0"/>
      <w:r w:rsidR="00C0091B" w:rsidRPr="00BB5F73">
        <w:rPr>
          <w:lang w:val="en-US"/>
        </w:rPr>
        <w:t>.</w:t>
      </w:r>
      <w:r w:rsidR="00F6766D" w:rsidRPr="00BB5F73">
        <w:rPr>
          <w:lang w:val="en-US"/>
        </w:rPr>
        <w:t>07</w:t>
      </w:r>
      <w:r w:rsidR="00C0091B" w:rsidRPr="00BB5F73">
        <w:rPr>
          <w:lang w:val="en-US"/>
        </w:rPr>
        <w:t>.202</w:t>
      </w:r>
      <w:r w:rsidR="002257BF" w:rsidRPr="00BB5F73">
        <w:rPr>
          <w:lang w:val="en-US"/>
        </w:rPr>
        <w:t>2</w:t>
      </w:r>
      <w:r w:rsidRPr="00BB5F73">
        <w:rPr>
          <w:lang w:val="en-US"/>
        </w:rPr>
        <w:t>.</w:t>
      </w:r>
    </w:p>
    <w:p w:rsidR="00B51B55" w:rsidRPr="005838C9" w:rsidRDefault="00B51B55" w:rsidP="00B51B55">
      <w:pPr>
        <w:pStyle w:val="Aufzhlung"/>
        <w:spacing w:after="120" w:line="288" w:lineRule="auto"/>
        <w:jc w:val="both"/>
        <w:rPr>
          <w:lang w:val="en-US"/>
        </w:rPr>
      </w:pPr>
    </w:p>
    <w:p w:rsidR="00B51B55" w:rsidRPr="008237F8" w:rsidRDefault="008237F8" w:rsidP="00B51B55">
      <w:pPr>
        <w:pStyle w:val="Aufzhlung"/>
        <w:spacing w:after="120" w:line="288" w:lineRule="auto"/>
        <w:jc w:val="both"/>
        <w:rPr>
          <w:lang w:val="en-US"/>
        </w:rPr>
      </w:pPr>
      <w:r w:rsidRPr="008237F8">
        <w:rPr>
          <w:lang w:val="en-US"/>
        </w:rPr>
        <w:t>Please direct any questions to</w:t>
      </w:r>
      <w:r w:rsidR="00B51B55" w:rsidRPr="008237F8">
        <w:rPr>
          <w:lang w:val="en-US"/>
        </w:rPr>
        <w:t xml:space="preserve"> </w:t>
      </w:r>
      <w:r w:rsidR="00315F09">
        <w:rPr>
          <w:lang w:val="en-US"/>
        </w:rPr>
        <w:t xml:space="preserve">Pablo </w:t>
      </w:r>
      <w:proofErr w:type="spellStart"/>
      <w:r w:rsidR="00315F09">
        <w:rPr>
          <w:lang w:val="en-US"/>
        </w:rPr>
        <w:t>Pinacho</w:t>
      </w:r>
      <w:proofErr w:type="spellEnd"/>
      <w:r w:rsidR="00315F09">
        <w:rPr>
          <w:lang w:val="en-US"/>
        </w:rPr>
        <w:t xml:space="preserve"> (</w:t>
      </w:r>
      <w:hyperlink r:id="rId9" w:history="1">
        <w:r w:rsidR="00315F09" w:rsidRPr="003171BF">
          <w:rPr>
            <w:rStyle w:val="Hyperlink"/>
            <w:lang w:val="en-US"/>
          </w:rPr>
          <w:t>pablo.pinacho@desy.de</w:t>
        </w:r>
      </w:hyperlink>
      <w:r w:rsidR="00315F09">
        <w:rPr>
          <w:lang w:val="en-US"/>
        </w:rPr>
        <w:t xml:space="preserve">, Tel.: 040 – 8998 6230), </w:t>
      </w:r>
      <w:r w:rsidR="004F66B0">
        <w:rPr>
          <w:lang w:val="en-US"/>
        </w:rPr>
        <w:t>Melanie Schnell</w:t>
      </w:r>
      <w:r w:rsidR="008C4CC6">
        <w:rPr>
          <w:lang w:val="en-US"/>
        </w:rPr>
        <w:t xml:space="preserve"> </w:t>
      </w:r>
      <w:r w:rsidR="009060F1">
        <w:rPr>
          <w:lang w:val="en-US"/>
        </w:rPr>
        <w:t>(</w:t>
      </w:r>
      <w:r w:rsidR="004F66B0" w:rsidRPr="00446309">
        <w:rPr>
          <w:lang w:val="en-US"/>
        </w:rPr>
        <w:t>melanie.schnell@desy.de</w:t>
      </w:r>
      <w:r w:rsidR="008C4CC6" w:rsidRPr="00446309">
        <w:rPr>
          <w:lang w:val="en-US"/>
        </w:rPr>
        <w:t>,</w:t>
      </w:r>
      <w:r w:rsidR="009060F1" w:rsidRPr="009060F1">
        <w:rPr>
          <w:lang w:val="en-US"/>
        </w:rPr>
        <w:t xml:space="preserve"> Tel</w:t>
      </w:r>
      <w:r w:rsidR="004F66B0">
        <w:rPr>
          <w:lang w:val="en-US"/>
        </w:rPr>
        <w:t>.</w:t>
      </w:r>
      <w:r w:rsidR="009060F1" w:rsidRPr="009060F1">
        <w:rPr>
          <w:lang w:val="en-US"/>
        </w:rPr>
        <w:t xml:space="preserve">: </w:t>
      </w:r>
      <w:r w:rsidR="004F66B0">
        <w:rPr>
          <w:lang w:val="en-US"/>
        </w:rPr>
        <w:t>040 – 8998 6240</w:t>
      </w:r>
      <w:r w:rsidR="009060F1" w:rsidRPr="009060F1">
        <w:rPr>
          <w:lang w:val="en-US"/>
        </w:rPr>
        <w:t>)</w:t>
      </w:r>
      <w:r w:rsidR="00EF5384">
        <w:rPr>
          <w:lang w:val="en-US"/>
        </w:rPr>
        <w:t xml:space="preserve">, </w:t>
      </w:r>
      <w:r w:rsidR="00315F09">
        <w:rPr>
          <w:lang w:val="en-US"/>
        </w:rPr>
        <w:t xml:space="preserve">or </w:t>
      </w:r>
      <w:r w:rsidR="00C0091B">
        <w:rPr>
          <w:lang w:val="en-US"/>
        </w:rPr>
        <w:t>Claudia Goy (</w:t>
      </w:r>
      <w:hyperlink r:id="rId10" w:history="1">
        <w:r w:rsidR="00671999" w:rsidRPr="00E84F3A">
          <w:rPr>
            <w:rStyle w:val="Hyperlink"/>
            <w:lang w:val="en-US"/>
          </w:rPr>
          <w:t>claudia.goy@desy.de</w:t>
        </w:r>
      </w:hyperlink>
      <w:r w:rsidR="00C0091B">
        <w:rPr>
          <w:lang w:val="en-US"/>
        </w:rPr>
        <w:t>, Tel.: 040 – 8998 1918)</w:t>
      </w:r>
      <w:r w:rsidR="00EF5384">
        <w:rPr>
          <w:lang w:val="en-US"/>
        </w:rPr>
        <w:t>.</w:t>
      </w:r>
    </w:p>
    <w:p w:rsidR="00E328AF" w:rsidRDefault="00E328AF" w:rsidP="00857571">
      <w:pPr>
        <w:rPr>
          <w:rFonts w:ascii="Arial" w:hAnsi="Arial"/>
          <w:sz w:val="20"/>
          <w:lang w:val="en-US"/>
        </w:rPr>
      </w:pPr>
      <w:r w:rsidRPr="008237F8">
        <w:rPr>
          <w:rFonts w:ascii="Arial" w:hAnsi="Arial"/>
          <w:sz w:val="20"/>
          <w:lang w:val="en-US"/>
        </w:rPr>
        <w:br w:type="page"/>
      </w:r>
    </w:p>
    <w:p w:rsidR="008237F8" w:rsidRPr="008D33F1" w:rsidRDefault="008237F8" w:rsidP="00B46B17">
      <w:pPr>
        <w:pStyle w:val="Aufzhlung"/>
        <w:numPr>
          <w:ilvl w:val="0"/>
          <w:numId w:val="15"/>
        </w:numPr>
        <w:spacing w:after="120" w:line="288" w:lineRule="auto"/>
        <w:ind w:left="352" w:hanging="352"/>
        <w:jc w:val="both"/>
        <w:rPr>
          <w:b/>
          <w:lang w:val="en-US"/>
        </w:rPr>
      </w:pPr>
      <w:r w:rsidRPr="008D33F1">
        <w:rPr>
          <w:b/>
          <w:lang w:val="en-US"/>
        </w:rPr>
        <w:lastRenderedPageBreak/>
        <w:t>General information</w:t>
      </w:r>
    </w:p>
    <w:p w:rsidR="007D01A7" w:rsidRPr="00DE33FB" w:rsidRDefault="007D01A7" w:rsidP="00E94617">
      <w:pPr>
        <w:pStyle w:val="Aufzhlung"/>
        <w:spacing w:after="120" w:line="288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3011"/>
        <w:gridCol w:w="3039"/>
      </w:tblGrid>
      <w:tr w:rsidR="00D34BAA" w:rsidRPr="00E94617" w:rsidTr="00B46B17">
        <w:trPr>
          <w:trHeight w:val="737"/>
        </w:trPr>
        <w:tc>
          <w:tcPr>
            <w:tcW w:w="3070" w:type="dxa"/>
          </w:tcPr>
          <w:p w:rsidR="00D34BAA" w:rsidRDefault="00D34BAA" w:rsidP="00B46B17">
            <w:pPr>
              <w:rPr>
                <w:b/>
                <w:lang w:val="en-US"/>
              </w:rPr>
            </w:pPr>
            <w:r w:rsidRPr="00E94617">
              <w:rPr>
                <w:b/>
                <w:lang w:val="en-US"/>
              </w:rPr>
              <w:t>External partner</w:t>
            </w:r>
            <w:r>
              <w:rPr>
                <w:b/>
                <w:lang w:val="en-US"/>
              </w:rPr>
              <w:t xml:space="preserve"> 1</w:t>
            </w:r>
          </w:p>
          <w:p w:rsidR="002256A9" w:rsidRPr="00E94617" w:rsidRDefault="002256A9" w:rsidP="00B46B17">
            <w:pPr>
              <w:rPr>
                <w:b/>
                <w:lang w:val="en-US"/>
              </w:rPr>
            </w:pPr>
          </w:p>
        </w:tc>
        <w:tc>
          <w:tcPr>
            <w:tcW w:w="3070" w:type="dxa"/>
          </w:tcPr>
          <w:p w:rsidR="00D34BAA" w:rsidRPr="00E94617" w:rsidRDefault="00D34BAA" w:rsidP="00B46B17">
            <w:pPr>
              <w:rPr>
                <w:b/>
                <w:lang w:val="en-US"/>
              </w:rPr>
            </w:pPr>
          </w:p>
        </w:tc>
        <w:tc>
          <w:tcPr>
            <w:tcW w:w="3070" w:type="dxa"/>
          </w:tcPr>
          <w:p w:rsidR="00D34BAA" w:rsidRPr="00E94617" w:rsidRDefault="00D34BAA" w:rsidP="00B46B17">
            <w:pPr>
              <w:rPr>
                <w:b/>
                <w:lang w:val="en-US"/>
              </w:rPr>
            </w:pPr>
          </w:p>
        </w:tc>
      </w:tr>
      <w:tr w:rsidR="00D34BAA" w:rsidRPr="00E94617" w:rsidTr="00B46B17">
        <w:trPr>
          <w:trHeight w:val="737"/>
        </w:trPr>
        <w:tc>
          <w:tcPr>
            <w:tcW w:w="3070" w:type="dxa"/>
          </w:tcPr>
          <w:p w:rsidR="00D34BAA" w:rsidRDefault="00D34BAA" w:rsidP="00B46B17">
            <w:pPr>
              <w:rPr>
                <w:lang w:val="en-US"/>
              </w:rPr>
            </w:pPr>
            <w:r>
              <w:rPr>
                <w:lang w:val="en-US"/>
              </w:rPr>
              <w:t>Name of PI</w:t>
            </w:r>
          </w:p>
          <w:p w:rsidR="002256A9" w:rsidRPr="00E94617" w:rsidRDefault="002256A9" w:rsidP="00B46B17">
            <w:pPr>
              <w:rPr>
                <w:b/>
                <w:lang w:val="en-US"/>
              </w:rPr>
            </w:pPr>
          </w:p>
        </w:tc>
        <w:tc>
          <w:tcPr>
            <w:tcW w:w="3070" w:type="dxa"/>
          </w:tcPr>
          <w:p w:rsidR="00D34BAA" w:rsidRDefault="00D34BAA" w:rsidP="00B46B17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  <w:p w:rsidR="002256A9" w:rsidRPr="00E94617" w:rsidRDefault="002256A9" w:rsidP="00B46B17">
            <w:pPr>
              <w:rPr>
                <w:b/>
                <w:lang w:val="en-US"/>
              </w:rPr>
            </w:pPr>
          </w:p>
        </w:tc>
        <w:tc>
          <w:tcPr>
            <w:tcW w:w="3070" w:type="dxa"/>
          </w:tcPr>
          <w:p w:rsidR="00D34BAA" w:rsidRDefault="00D34BAA" w:rsidP="00B46B17">
            <w:pPr>
              <w:rPr>
                <w:lang w:val="en-US"/>
              </w:rPr>
            </w:pPr>
            <w:r>
              <w:rPr>
                <w:lang w:val="en-US"/>
              </w:rPr>
              <w:t>University/Institute</w:t>
            </w:r>
          </w:p>
          <w:p w:rsidR="002256A9" w:rsidRPr="00E94617" w:rsidRDefault="002256A9" w:rsidP="00B46B17">
            <w:pPr>
              <w:rPr>
                <w:b/>
                <w:lang w:val="en-US"/>
              </w:rPr>
            </w:pPr>
          </w:p>
        </w:tc>
      </w:tr>
      <w:tr w:rsidR="00D34BAA" w:rsidRPr="00E94617" w:rsidTr="00B46B17">
        <w:trPr>
          <w:trHeight w:val="737"/>
        </w:trPr>
        <w:tc>
          <w:tcPr>
            <w:tcW w:w="3070" w:type="dxa"/>
          </w:tcPr>
          <w:p w:rsidR="00D34BAA" w:rsidRDefault="00D34BAA" w:rsidP="00B46B17">
            <w:pPr>
              <w:rPr>
                <w:b/>
                <w:lang w:val="en-US"/>
              </w:rPr>
            </w:pPr>
            <w:r w:rsidRPr="00E94617">
              <w:rPr>
                <w:b/>
                <w:lang w:val="en-US"/>
              </w:rPr>
              <w:t>External partner</w:t>
            </w:r>
            <w:r>
              <w:rPr>
                <w:b/>
                <w:lang w:val="en-US"/>
              </w:rPr>
              <w:t xml:space="preserve"> 2</w:t>
            </w:r>
          </w:p>
          <w:p w:rsidR="002256A9" w:rsidRPr="00E94617" w:rsidRDefault="002256A9" w:rsidP="00B46B17">
            <w:pPr>
              <w:rPr>
                <w:b/>
                <w:lang w:val="en-US"/>
              </w:rPr>
            </w:pPr>
          </w:p>
        </w:tc>
        <w:tc>
          <w:tcPr>
            <w:tcW w:w="3070" w:type="dxa"/>
          </w:tcPr>
          <w:p w:rsidR="00D34BAA" w:rsidRPr="00E94617" w:rsidRDefault="00D34BAA" w:rsidP="00B46B17">
            <w:pPr>
              <w:rPr>
                <w:b/>
                <w:lang w:val="en-US"/>
              </w:rPr>
            </w:pPr>
          </w:p>
        </w:tc>
        <w:tc>
          <w:tcPr>
            <w:tcW w:w="3070" w:type="dxa"/>
          </w:tcPr>
          <w:p w:rsidR="00D34BAA" w:rsidRPr="00E94617" w:rsidRDefault="00D34BAA" w:rsidP="00B46B17">
            <w:pPr>
              <w:rPr>
                <w:b/>
                <w:lang w:val="en-US"/>
              </w:rPr>
            </w:pPr>
          </w:p>
        </w:tc>
      </w:tr>
      <w:tr w:rsidR="00D34BAA" w:rsidTr="00B46B17">
        <w:trPr>
          <w:trHeight w:val="737"/>
        </w:trPr>
        <w:tc>
          <w:tcPr>
            <w:tcW w:w="3070" w:type="dxa"/>
          </w:tcPr>
          <w:p w:rsidR="00D34BAA" w:rsidRDefault="00D34BAA" w:rsidP="00D34BAA">
            <w:pPr>
              <w:rPr>
                <w:lang w:val="en-US"/>
              </w:rPr>
            </w:pPr>
            <w:r>
              <w:rPr>
                <w:lang w:val="en-US"/>
              </w:rPr>
              <w:t>Name of PI</w:t>
            </w:r>
          </w:p>
          <w:p w:rsidR="002256A9" w:rsidRPr="008237F8" w:rsidRDefault="002256A9" w:rsidP="00D34BAA">
            <w:pPr>
              <w:rPr>
                <w:lang w:val="en-US"/>
              </w:rPr>
            </w:pPr>
          </w:p>
        </w:tc>
        <w:tc>
          <w:tcPr>
            <w:tcW w:w="3070" w:type="dxa"/>
          </w:tcPr>
          <w:p w:rsidR="00D34BAA" w:rsidRDefault="00D34BAA" w:rsidP="00B46B17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  <w:p w:rsidR="002256A9" w:rsidRPr="008237F8" w:rsidRDefault="002256A9" w:rsidP="00B46B17">
            <w:pPr>
              <w:rPr>
                <w:lang w:val="en-US"/>
              </w:rPr>
            </w:pPr>
          </w:p>
        </w:tc>
        <w:tc>
          <w:tcPr>
            <w:tcW w:w="3070" w:type="dxa"/>
          </w:tcPr>
          <w:p w:rsidR="00D34BAA" w:rsidRDefault="00D34BAA" w:rsidP="00B46B17">
            <w:pPr>
              <w:rPr>
                <w:lang w:val="en-US"/>
              </w:rPr>
            </w:pPr>
            <w:r>
              <w:rPr>
                <w:lang w:val="en-US"/>
              </w:rPr>
              <w:t>University/Institute</w:t>
            </w:r>
          </w:p>
          <w:p w:rsidR="002256A9" w:rsidRPr="008237F8" w:rsidRDefault="002256A9" w:rsidP="00B46B17">
            <w:pPr>
              <w:rPr>
                <w:lang w:val="en-US"/>
              </w:rPr>
            </w:pPr>
          </w:p>
        </w:tc>
      </w:tr>
      <w:tr w:rsidR="00D34BAA" w:rsidRPr="00E94617" w:rsidTr="00B46B17">
        <w:trPr>
          <w:trHeight w:val="737"/>
        </w:trPr>
        <w:tc>
          <w:tcPr>
            <w:tcW w:w="3070" w:type="dxa"/>
          </w:tcPr>
          <w:p w:rsidR="00D34BAA" w:rsidRDefault="00D34BAA" w:rsidP="00B46B17">
            <w:pPr>
              <w:rPr>
                <w:b/>
                <w:lang w:val="en-US"/>
              </w:rPr>
            </w:pPr>
            <w:r w:rsidRPr="00E94617">
              <w:rPr>
                <w:b/>
                <w:lang w:val="en-US"/>
              </w:rPr>
              <w:t>DESY partner</w:t>
            </w:r>
          </w:p>
          <w:p w:rsidR="002256A9" w:rsidRPr="00E94617" w:rsidRDefault="002256A9" w:rsidP="00B46B17">
            <w:pPr>
              <w:rPr>
                <w:b/>
                <w:lang w:val="en-US"/>
              </w:rPr>
            </w:pPr>
          </w:p>
        </w:tc>
        <w:tc>
          <w:tcPr>
            <w:tcW w:w="3070" w:type="dxa"/>
          </w:tcPr>
          <w:p w:rsidR="00D34BAA" w:rsidRPr="00E94617" w:rsidRDefault="00D34BAA" w:rsidP="00B46B17">
            <w:pPr>
              <w:rPr>
                <w:b/>
                <w:lang w:val="en-US"/>
              </w:rPr>
            </w:pPr>
          </w:p>
        </w:tc>
        <w:tc>
          <w:tcPr>
            <w:tcW w:w="3070" w:type="dxa"/>
          </w:tcPr>
          <w:p w:rsidR="00D34BAA" w:rsidRPr="00E94617" w:rsidRDefault="00D34BAA" w:rsidP="00B46B17">
            <w:pPr>
              <w:rPr>
                <w:b/>
                <w:lang w:val="en-US"/>
              </w:rPr>
            </w:pPr>
          </w:p>
        </w:tc>
      </w:tr>
      <w:tr w:rsidR="00D34BAA" w:rsidTr="00B46B17">
        <w:trPr>
          <w:trHeight w:val="737"/>
        </w:trPr>
        <w:tc>
          <w:tcPr>
            <w:tcW w:w="3070" w:type="dxa"/>
          </w:tcPr>
          <w:p w:rsidR="00D34BAA" w:rsidRDefault="00D34BAA" w:rsidP="00B46B17">
            <w:pPr>
              <w:rPr>
                <w:lang w:val="en-US"/>
              </w:rPr>
            </w:pPr>
            <w:r w:rsidRPr="008237F8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PI</w:t>
            </w:r>
          </w:p>
          <w:p w:rsidR="00D34BAA" w:rsidRDefault="00D34BAA" w:rsidP="00B46B17">
            <w:pPr>
              <w:rPr>
                <w:lang w:val="en-US"/>
              </w:rPr>
            </w:pPr>
          </w:p>
        </w:tc>
        <w:tc>
          <w:tcPr>
            <w:tcW w:w="3070" w:type="dxa"/>
          </w:tcPr>
          <w:p w:rsidR="00D34BAA" w:rsidRDefault="00D34BAA" w:rsidP="00B46B17">
            <w:pPr>
              <w:rPr>
                <w:lang w:val="en-US"/>
              </w:rPr>
            </w:pPr>
            <w:r w:rsidRPr="008237F8">
              <w:rPr>
                <w:lang w:val="en-US"/>
              </w:rPr>
              <w:t>Position</w:t>
            </w:r>
          </w:p>
          <w:p w:rsidR="002256A9" w:rsidRDefault="002256A9" w:rsidP="00B46B17">
            <w:pPr>
              <w:rPr>
                <w:lang w:val="en-US"/>
              </w:rPr>
            </w:pPr>
          </w:p>
        </w:tc>
        <w:tc>
          <w:tcPr>
            <w:tcW w:w="3070" w:type="dxa"/>
          </w:tcPr>
          <w:p w:rsidR="00D34BAA" w:rsidRDefault="00D34BAA" w:rsidP="00B46B17">
            <w:pPr>
              <w:rPr>
                <w:lang w:val="en-US"/>
              </w:rPr>
            </w:pPr>
            <w:r w:rsidRPr="008237F8">
              <w:rPr>
                <w:lang w:val="en-US"/>
              </w:rPr>
              <w:t>Division</w:t>
            </w:r>
            <w:r>
              <w:rPr>
                <w:lang w:val="en-US"/>
              </w:rPr>
              <w:tab/>
              <w:t>/</w:t>
            </w:r>
            <w:r w:rsidRPr="008237F8">
              <w:rPr>
                <w:lang w:val="en-US"/>
              </w:rPr>
              <w:t>Group</w:t>
            </w:r>
          </w:p>
          <w:p w:rsidR="002256A9" w:rsidRDefault="002256A9" w:rsidP="00B46B17">
            <w:pPr>
              <w:rPr>
                <w:lang w:val="en-US"/>
              </w:rPr>
            </w:pPr>
          </w:p>
        </w:tc>
      </w:tr>
      <w:tr w:rsidR="00D34BAA" w:rsidTr="00B46B17">
        <w:trPr>
          <w:trHeight w:hRule="exact" w:val="737"/>
        </w:trPr>
        <w:tc>
          <w:tcPr>
            <w:tcW w:w="9210" w:type="dxa"/>
            <w:gridSpan w:val="3"/>
          </w:tcPr>
          <w:p w:rsidR="00D34BAA" w:rsidRDefault="00D34BAA" w:rsidP="00B46B17">
            <w:pPr>
              <w:rPr>
                <w:lang w:val="en-US"/>
              </w:rPr>
            </w:pPr>
            <w:r>
              <w:rPr>
                <w:lang w:val="en-US"/>
              </w:rPr>
              <w:t>Title of project</w:t>
            </w:r>
          </w:p>
          <w:p w:rsidR="00D34BAA" w:rsidRDefault="00D34BAA" w:rsidP="00B46B17">
            <w:pPr>
              <w:rPr>
                <w:lang w:val="en-US"/>
              </w:rPr>
            </w:pPr>
          </w:p>
        </w:tc>
      </w:tr>
      <w:tr w:rsidR="00D34BAA" w:rsidRPr="00F11E9E" w:rsidTr="00B46B17">
        <w:trPr>
          <w:trHeight w:hRule="exact" w:val="737"/>
        </w:trPr>
        <w:tc>
          <w:tcPr>
            <w:tcW w:w="9210" w:type="dxa"/>
            <w:gridSpan w:val="3"/>
          </w:tcPr>
          <w:p w:rsidR="00D34BAA" w:rsidRDefault="00D34BAA" w:rsidP="004F66B0">
            <w:pPr>
              <w:rPr>
                <w:lang w:val="en-US"/>
              </w:rPr>
            </w:pPr>
            <w:r w:rsidRPr="00B46B17">
              <w:rPr>
                <w:lang w:val="en-US"/>
              </w:rPr>
              <w:t xml:space="preserve">Duration of </w:t>
            </w:r>
            <w:r w:rsidRPr="00BB5F73">
              <w:rPr>
                <w:lang w:val="en-US"/>
              </w:rPr>
              <w:t>project (max. 3 years</w:t>
            </w:r>
            <w:r w:rsidR="00EF5384" w:rsidRPr="00BB5F73">
              <w:rPr>
                <w:lang w:val="en-US"/>
              </w:rPr>
              <w:t xml:space="preserve"> for PhD, max. </w:t>
            </w:r>
            <w:r w:rsidR="00315F09" w:rsidRPr="00BB5F73">
              <w:rPr>
                <w:lang w:val="en-US"/>
              </w:rPr>
              <w:t>2</w:t>
            </w:r>
            <w:r w:rsidR="00EF5384" w:rsidRPr="00BB5F73">
              <w:rPr>
                <w:lang w:val="en-US"/>
              </w:rPr>
              <w:t xml:space="preserve"> years for postdoc</w:t>
            </w:r>
            <w:r w:rsidRPr="00BB5F73">
              <w:rPr>
                <w:lang w:val="en-US"/>
              </w:rPr>
              <w:t>)</w:t>
            </w:r>
          </w:p>
          <w:p w:rsidR="00D34BAA" w:rsidRPr="00B46B17" w:rsidRDefault="00D34BAA" w:rsidP="00B46B17">
            <w:pPr>
              <w:rPr>
                <w:lang w:val="en-US"/>
              </w:rPr>
            </w:pPr>
          </w:p>
        </w:tc>
      </w:tr>
      <w:tr w:rsidR="00D34BAA" w:rsidRPr="00F11E9E" w:rsidTr="00D34BAA">
        <w:trPr>
          <w:trHeight w:hRule="exact" w:val="737"/>
        </w:trPr>
        <w:tc>
          <w:tcPr>
            <w:tcW w:w="9210" w:type="dxa"/>
            <w:gridSpan w:val="3"/>
          </w:tcPr>
          <w:p w:rsidR="00D34BAA" w:rsidRDefault="00D34BAA" w:rsidP="00D34BAA">
            <w:pPr>
              <w:rPr>
                <w:lang w:val="en-US"/>
              </w:rPr>
            </w:pPr>
            <w:r>
              <w:rPr>
                <w:lang w:val="en-US"/>
              </w:rPr>
              <w:t xml:space="preserve">Contribution to </w:t>
            </w:r>
            <w:r w:rsidR="00F6766D">
              <w:rPr>
                <w:lang w:val="en-US"/>
              </w:rPr>
              <w:t>the</w:t>
            </w:r>
            <w:r>
              <w:rPr>
                <w:lang w:val="en-US"/>
              </w:rPr>
              <w:t xml:space="preserve"> </w:t>
            </w:r>
            <w:r w:rsidR="00671999">
              <w:rPr>
                <w:lang w:val="en-US"/>
              </w:rPr>
              <w:t>research</w:t>
            </w:r>
            <w:r w:rsidR="00F6766D">
              <w:rPr>
                <w:lang w:val="en-US"/>
              </w:rPr>
              <w:t xml:space="preserve"> </w:t>
            </w:r>
            <w:r w:rsidR="00F6766D" w:rsidRPr="00F6766D">
              <w:rPr>
                <w:lang w:val="en-US"/>
              </w:rPr>
              <w:t>challenges f</w:t>
            </w:r>
            <w:r w:rsidR="00671999">
              <w:rPr>
                <w:lang w:val="en-US"/>
              </w:rPr>
              <w:t>or the CMWS</w:t>
            </w:r>
          </w:p>
          <w:p w:rsidR="002256A9" w:rsidRDefault="002256A9" w:rsidP="00D34BAA">
            <w:pPr>
              <w:rPr>
                <w:lang w:val="en-US"/>
              </w:rPr>
            </w:pPr>
          </w:p>
        </w:tc>
      </w:tr>
      <w:tr w:rsidR="00D34BAA" w:rsidRPr="00F11E9E" w:rsidTr="00B46B17">
        <w:trPr>
          <w:trHeight w:hRule="exact" w:val="737"/>
        </w:trPr>
        <w:tc>
          <w:tcPr>
            <w:tcW w:w="9210" w:type="dxa"/>
            <w:gridSpan w:val="3"/>
          </w:tcPr>
          <w:p w:rsidR="00D34BAA" w:rsidRDefault="00D34BAA" w:rsidP="00B46B17">
            <w:pPr>
              <w:rPr>
                <w:lang w:val="en-US"/>
              </w:rPr>
            </w:pPr>
            <w:r>
              <w:rPr>
                <w:lang w:val="en-US"/>
              </w:rPr>
              <w:t>Reques</w:t>
            </w:r>
            <w:r w:rsidR="00BC0E65">
              <w:rPr>
                <w:lang w:val="en-US"/>
              </w:rPr>
              <w:t>ted PhD position(s) / own contributions</w:t>
            </w:r>
          </w:p>
          <w:p w:rsidR="002256A9" w:rsidRDefault="002256A9" w:rsidP="00B46B17">
            <w:pPr>
              <w:rPr>
                <w:lang w:val="en-US"/>
              </w:rPr>
            </w:pPr>
          </w:p>
        </w:tc>
      </w:tr>
    </w:tbl>
    <w:p w:rsidR="00DE33FB" w:rsidRDefault="00DE33FB" w:rsidP="00DE33FB">
      <w:pPr>
        <w:pStyle w:val="Aufzhlung"/>
        <w:spacing w:after="120" w:line="288" w:lineRule="auto"/>
        <w:jc w:val="both"/>
        <w:rPr>
          <w:lang w:val="en-US"/>
        </w:rPr>
      </w:pPr>
    </w:p>
    <w:p w:rsidR="00BC0E65" w:rsidRDefault="00F81D3C" w:rsidP="00DE33FB">
      <w:pPr>
        <w:pStyle w:val="Aufzhlung"/>
        <w:spacing w:after="120" w:line="288" w:lineRule="auto"/>
        <w:jc w:val="both"/>
        <w:rPr>
          <w:lang w:val="en-US"/>
        </w:rPr>
      </w:pPr>
      <w:r>
        <w:rPr>
          <w:lang w:val="en-US"/>
        </w:rPr>
        <w:t xml:space="preserve">Please mark the </w:t>
      </w:r>
      <w:r w:rsidR="008D33F1">
        <w:rPr>
          <w:lang w:val="en-US"/>
        </w:rPr>
        <w:t xml:space="preserve">research pillars </w:t>
      </w:r>
      <w:r w:rsidR="000651F7">
        <w:rPr>
          <w:lang w:val="en-US"/>
        </w:rPr>
        <w:t xml:space="preserve">of </w:t>
      </w:r>
      <w:r w:rsidR="008D33F1">
        <w:rPr>
          <w:lang w:val="en-US"/>
        </w:rPr>
        <w:t xml:space="preserve">CMWS </w:t>
      </w:r>
      <w:r w:rsidR="000651F7">
        <w:rPr>
          <w:lang w:val="en-US"/>
        </w:rPr>
        <w:t>to which</w:t>
      </w:r>
      <w:r w:rsidR="008D33F1">
        <w:rPr>
          <w:lang w:val="en-US"/>
        </w:rPr>
        <w:t xml:space="preserve"> the project</w:t>
      </w:r>
      <w:r w:rsidR="000651F7">
        <w:rPr>
          <w:lang w:val="en-US"/>
        </w:rPr>
        <w:t xml:space="preserve"> contributes most:</w:t>
      </w:r>
    </w:p>
    <w:p w:rsidR="00BC0E65" w:rsidRDefault="00BC0E65" w:rsidP="00DE33FB">
      <w:pPr>
        <w:pStyle w:val="Aufzhlung"/>
        <w:spacing w:after="120" w:line="288" w:lineRule="auto"/>
        <w:jc w:val="both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2608"/>
        <w:gridCol w:w="1701"/>
        <w:gridCol w:w="458"/>
        <w:gridCol w:w="2608"/>
        <w:gridCol w:w="497"/>
      </w:tblGrid>
      <w:tr w:rsidR="004A7AAB" w:rsidTr="009567CB">
        <w:trPr>
          <w:trHeight w:val="283"/>
        </w:trPr>
        <w:tc>
          <w:tcPr>
            <w:tcW w:w="458" w:type="dxa"/>
          </w:tcPr>
          <w:p w:rsidR="004A7AAB" w:rsidRDefault="004A7AAB" w:rsidP="00DE33FB">
            <w:pPr>
              <w:pStyle w:val="Aufzhlung"/>
              <w:spacing w:after="120" w:line="288" w:lineRule="auto"/>
              <w:jc w:val="both"/>
              <w:rPr>
                <w:lang w:val="en-US"/>
              </w:rPr>
            </w:pPr>
          </w:p>
        </w:tc>
        <w:tc>
          <w:tcPr>
            <w:tcW w:w="2608" w:type="dxa"/>
          </w:tcPr>
          <w:p w:rsidR="004A7AAB" w:rsidRPr="004A7AAB" w:rsidRDefault="004A7AAB" w:rsidP="00DE33FB">
            <w:pPr>
              <w:pStyle w:val="Aufzhlung"/>
              <w:spacing w:after="120" w:line="288" w:lineRule="auto"/>
              <w:jc w:val="both"/>
              <w:rPr>
                <w:b/>
                <w:lang w:val="en-US"/>
              </w:rPr>
            </w:pPr>
            <w:r w:rsidRPr="004A7AAB">
              <w:rPr>
                <w:b/>
                <w:lang w:val="en-US"/>
              </w:rPr>
              <w:t>Main pillar</w:t>
            </w:r>
          </w:p>
        </w:tc>
        <w:tc>
          <w:tcPr>
            <w:tcW w:w="1701" w:type="dxa"/>
          </w:tcPr>
          <w:p w:rsidR="004A7AAB" w:rsidRDefault="004A7AAB" w:rsidP="00DE33FB">
            <w:pPr>
              <w:pStyle w:val="Aufzhlung"/>
              <w:spacing w:after="120" w:line="288" w:lineRule="auto"/>
              <w:jc w:val="both"/>
              <w:rPr>
                <w:lang w:val="en-US"/>
              </w:rPr>
            </w:pPr>
          </w:p>
        </w:tc>
        <w:tc>
          <w:tcPr>
            <w:tcW w:w="458" w:type="dxa"/>
          </w:tcPr>
          <w:p w:rsidR="004A7AAB" w:rsidRDefault="004A7AAB" w:rsidP="00DE33FB">
            <w:pPr>
              <w:pStyle w:val="Aufzhlung"/>
              <w:spacing w:after="120" w:line="288" w:lineRule="auto"/>
              <w:jc w:val="both"/>
              <w:rPr>
                <w:lang w:val="en-US"/>
              </w:rPr>
            </w:pPr>
          </w:p>
        </w:tc>
        <w:tc>
          <w:tcPr>
            <w:tcW w:w="3105" w:type="dxa"/>
            <w:gridSpan w:val="2"/>
          </w:tcPr>
          <w:p w:rsidR="004A7AAB" w:rsidRPr="004A7AAB" w:rsidRDefault="004A7AAB" w:rsidP="009567CB">
            <w:pPr>
              <w:pStyle w:val="Aufzhlung"/>
              <w:spacing w:after="120" w:line="288" w:lineRule="auto"/>
              <w:ind w:right="-1172"/>
              <w:jc w:val="both"/>
              <w:rPr>
                <w:b/>
                <w:lang w:val="en-US"/>
              </w:rPr>
            </w:pPr>
            <w:r w:rsidRPr="004A7AAB">
              <w:rPr>
                <w:b/>
                <w:lang w:val="en-US"/>
              </w:rPr>
              <w:t>Secondary pillar</w:t>
            </w:r>
            <w:r w:rsidR="009567CB">
              <w:rPr>
                <w:b/>
                <w:lang w:val="en-US"/>
              </w:rPr>
              <w:t xml:space="preserve"> (optional) </w:t>
            </w:r>
          </w:p>
        </w:tc>
      </w:tr>
      <w:tr w:rsidR="004A7AAB" w:rsidTr="000F69E5">
        <w:trPr>
          <w:gridAfter w:val="1"/>
          <w:wAfter w:w="497" w:type="dxa"/>
          <w:trHeight w:val="283"/>
        </w:trPr>
        <w:tc>
          <w:tcPr>
            <w:tcW w:w="458" w:type="dxa"/>
          </w:tcPr>
          <w:p w:rsidR="004A7AAB" w:rsidRPr="004A7AAB" w:rsidRDefault="004A7AAB" w:rsidP="004A7AAB">
            <w:pPr>
              <w:pStyle w:val="Aufzhlung"/>
              <w:spacing w:before="0" w:after="120" w:line="288" w:lineRule="auto"/>
              <w:jc w:val="center"/>
              <w:rPr>
                <w:sz w:val="40"/>
                <w:szCs w:val="40"/>
                <w:lang w:val="en-US"/>
              </w:rPr>
            </w:pPr>
            <w:r w:rsidRPr="004A7AAB">
              <w:rPr>
                <w:rFonts w:cs="Arial"/>
                <w:sz w:val="40"/>
                <w:szCs w:val="40"/>
                <w:lang w:val="en-US"/>
              </w:rPr>
              <w:t>□</w:t>
            </w:r>
          </w:p>
        </w:tc>
        <w:tc>
          <w:tcPr>
            <w:tcW w:w="2608" w:type="dxa"/>
          </w:tcPr>
          <w:p w:rsidR="004A7AAB" w:rsidRDefault="004A7AAB" w:rsidP="000F69E5">
            <w:pPr>
              <w:pStyle w:val="Aufzhlung"/>
              <w:spacing w:before="0" w:after="120" w:line="28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Fundamental Properties of Water</w:t>
            </w:r>
          </w:p>
        </w:tc>
        <w:tc>
          <w:tcPr>
            <w:tcW w:w="1701" w:type="dxa"/>
          </w:tcPr>
          <w:p w:rsidR="004A7AAB" w:rsidRPr="004A7AAB" w:rsidRDefault="004A7AAB" w:rsidP="004A7AAB">
            <w:pPr>
              <w:pStyle w:val="Aufzhlung"/>
              <w:spacing w:before="0" w:after="120" w:line="288" w:lineRule="auto"/>
              <w:jc w:val="center"/>
              <w:rPr>
                <w:rFonts w:cs="Arial"/>
                <w:sz w:val="40"/>
                <w:szCs w:val="40"/>
                <w:lang w:val="en-US"/>
              </w:rPr>
            </w:pPr>
          </w:p>
        </w:tc>
        <w:tc>
          <w:tcPr>
            <w:tcW w:w="458" w:type="dxa"/>
          </w:tcPr>
          <w:p w:rsidR="004A7AAB" w:rsidRPr="004A7AAB" w:rsidRDefault="004A7AAB" w:rsidP="004A7AAB">
            <w:pPr>
              <w:pStyle w:val="Aufzhlung"/>
              <w:spacing w:before="0" w:after="120" w:line="288" w:lineRule="auto"/>
              <w:jc w:val="center"/>
              <w:rPr>
                <w:sz w:val="40"/>
                <w:szCs w:val="40"/>
                <w:lang w:val="en-US"/>
              </w:rPr>
            </w:pPr>
            <w:r w:rsidRPr="004A7AAB">
              <w:rPr>
                <w:rFonts w:cs="Arial"/>
                <w:sz w:val="40"/>
                <w:szCs w:val="40"/>
                <w:lang w:val="en-US"/>
              </w:rPr>
              <w:t>□</w:t>
            </w:r>
          </w:p>
        </w:tc>
        <w:tc>
          <w:tcPr>
            <w:tcW w:w="2608" w:type="dxa"/>
          </w:tcPr>
          <w:p w:rsidR="004A7AAB" w:rsidRDefault="004A7AAB" w:rsidP="004A7AAB">
            <w:pPr>
              <w:pStyle w:val="Aufzhlung"/>
              <w:spacing w:before="0" w:after="120" w:line="28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Fundamental Properties of Water</w:t>
            </w:r>
          </w:p>
        </w:tc>
      </w:tr>
      <w:tr w:rsidR="004A7AAB" w:rsidRPr="00F11E9E" w:rsidTr="000F69E5">
        <w:trPr>
          <w:gridAfter w:val="1"/>
          <w:wAfter w:w="497" w:type="dxa"/>
          <w:trHeight w:val="283"/>
        </w:trPr>
        <w:tc>
          <w:tcPr>
            <w:tcW w:w="458" w:type="dxa"/>
          </w:tcPr>
          <w:p w:rsidR="004A7AAB" w:rsidRPr="004A7AAB" w:rsidRDefault="004A7AAB" w:rsidP="004A7AAB">
            <w:pPr>
              <w:pStyle w:val="Aufzhlung"/>
              <w:spacing w:before="0" w:after="120" w:line="288" w:lineRule="auto"/>
              <w:jc w:val="center"/>
              <w:rPr>
                <w:sz w:val="40"/>
                <w:szCs w:val="40"/>
                <w:lang w:val="en-US"/>
              </w:rPr>
            </w:pPr>
            <w:r w:rsidRPr="004A7AAB">
              <w:rPr>
                <w:rFonts w:cs="Arial"/>
                <w:sz w:val="40"/>
                <w:szCs w:val="40"/>
                <w:lang w:val="en-US"/>
              </w:rPr>
              <w:t>□</w:t>
            </w:r>
          </w:p>
        </w:tc>
        <w:tc>
          <w:tcPr>
            <w:tcW w:w="2608" w:type="dxa"/>
          </w:tcPr>
          <w:p w:rsidR="004A7AAB" w:rsidRDefault="004A7AAB" w:rsidP="000F69E5">
            <w:pPr>
              <w:pStyle w:val="Aufzhlung"/>
              <w:spacing w:after="120" w:line="28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Water in Climate-, Astro-, and Geo-sciences</w:t>
            </w:r>
          </w:p>
        </w:tc>
        <w:tc>
          <w:tcPr>
            <w:tcW w:w="1701" w:type="dxa"/>
          </w:tcPr>
          <w:p w:rsidR="004A7AAB" w:rsidRPr="004A7AAB" w:rsidRDefault="004A7AAB" w:rsidP="004A7AAB">
            <w:pPr>
              <w:pStyle w:val="Aufzhlung"/>
              <w:spacing w:before="0" w:after="120" w:line="288" w:lineRule="auto"/>
              <w:jc w:val="center"/>
              <w:rPr>
                <w:rFonts w:cs="Arial"/>
                <w:sz w:val="40"/>
                <w:szCs w:val="40"/>
                <w:lang w:val="en-US"/>
              </w:rPr>
            </w:pPr>
          </w:p>
        </w:tc>
        <w:tc>
          <w:tcPr>
            <w:tcW w:w="458" w:type="dxa"/>
          </w:tcPr>
          <w:p w:rsidR="004A7AAB" w:rsidRPr="004A7AAB" w:rsidRDefault="004A7AAB" w:rsidP="004A7AAB">
            <w:pPr>
              <w:pStyle w:val="Aufzhlung"/>
              <w:spacing w:before="0" w:after="120" w:line="288" w:lineRule="auto"/>
              <w:jc w:val="center"/>
              <w:rPr>
                <w:sz w:val="40"/>
                <w:szCs w:val="40"/>
                <w:lang w:val="en-US"/>
              </w:rPr>
            </w:pPr>
            <w:r w:rsidRPr="004A7AAB">
              <w:rPr>
                <w:rFonts w:cs="Arial"/>
                <w:sz w:val="40"/>
                <w:szCs w:val="40"/>
                <w:lang w:val="en-US"/>
              </w:rPr>
              <w:t>□</w:t>
            </w:r>
          </w:p>
        </w:tc>
        <w:tc>
          <w:tcPr>
            <w:tcW w:w="2608" w:type="dxa"/>
          </w:tcPr>
          <w:p w:rsidR="004A7AAB" w:rsidRDefault="004A7AAB" w:rsidP="004A7AAB">
            <w:pPr>
              <w:pStyle w:val="Aufzhlung"/>
              <w:spacing w:after="120" w:line="28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Water in Climate-, Astro-, and Geo-sciences</w:t>
            </w:r>
          </w:p>
        </w:tc>
      </w:tr>
      <w:tr w:rsidR="004A7AAB" w:rsidRPr="00F11E9E" w:rsidTr="000F69E5">
        <w:trPr>
          <w:gridAfter w:val="1"/>
          <w:wAfter w:w="497" w:type="dxa"/>
          <w:trHeight w:val="283"/>
        </w:trPr>
        <w:tc>
          <w:tcPr>
            <w:tcW w:w="458" w:type="dxa"/>
          </w:tcPr>
          <w:p w:rsidR="004A7AAB" w:rsidRPr="004A7AAB" w:rsidRDefault="004A7AAB" w:rsidP="004A7AAB">
            <w:pPr>
              <w:pStyle w:val="Aufzhlung"/>
              <w:spacing w:before="0" w:after="120" w:line="288" w:lineRule="auto"/>
              <w:jc w:val="center"/>
              <w:rPr>
                <w:sz w:val="40"/>
                <w:szCs w:val="40"/>
                <w:lang w:val="en-US"/>
              </w:rPr>
            </w:pPr>
            <w:r w:rsidRPr="004A7AAB">
              <w:rPr>
                <w:rFonts w:cs="Arial"/>
                <w:sz w:val="40"/>
                <w:szCs w:val="40"/>
                <w:lang w:val="en-US"/>
              </w:rPr>
              <w:t>□</w:t>
            </w:r>
          </w:p>
        </w:tc>
        <w:tc>
          <w:tcPr>
            <w:tcW w:w="2608" w:type="dxa"/>
          </w:tcPr>
          <w:p w:rsidR="004A7AAB" w:rsidRDefault="004A7AAB" w:rsidP="000F69E5">
            <w:pPr>
              <w:pStyle w:val="Aufzhlung"/>
              <w:spacing w:after="120" w:line="28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Water in Energy Research and Technology</w:t>
            </w:r>
          </w:p>
        </w:tc>
        <w:tc>
          <w:tcPr>
            <w:tcW w:w="1701" w:type="dxa"/>
          </w:tcPr>
          <w:p w:rsidR="004A7AAB" w:rsidRPr="004A7AAB" w:rsidRDefault="004A7AAB" w:rsidP="004A7AAB">
            <w:pPr>
              <w:pStyle w:val="Aufzhlung"/>
              <w:spacing w:before="0" w:after="120" w:line="288" w:lineRule="auto"/>
              <w:jc w:val="center"/>
              <w:rPr>
                <w:rFonts w:cs="Arial"/>
                <w:sz w:val="40"/>
                <w:szCs w:val="40"/>
                <w:lang w:val="en-US"/>
              </w:rPr>
            </w:pPr>
          </w:p>
        </w:tc>
        <w:tc>
          <w:tcPr>
            <w:tcW w:w="458" w:type="dxa"/>
          </w:tcPr>
          <w:p w:rsidR="004A7AAB" w:rsidRPr="004A7AAB" w:rsidRDefault="004A7AAB" w:rsidP="004A7AAB">
            <w:pPr>
              <w:pStyle w:val="Aufzhlung"/>
              <w:spacing w:before="0" w:after="120" w:line="288" w:lineRule="auto"/>
              <w:jc w:val="center"/>
              <w:rPr>
                <w:sz w:val="40"/>
                <w:szCs w:val="40"/>
                <w:lang w:val="en-US"/>
              </w:rPr>
            </w:pPr>
            <w:r w:rsidRPr="004A7AAB">
              <w:rPr>
                <w:rFonts w:cs="Arial"/>
                <w:sz w:val="40"/>
                <w:szCs w:val="40"/>
                <w:lang w:val="en-US"/>
              </w:rPr>
              <w:t>□</w:t>
            </w:r>
          </w:p>
        </w:tc>
        <w:tc>
          <w:tcPr>
            <w:tcW w:w="2608" w:type="dxa"/>
          </w:tcPr>
          <w:p w:rsidR="004A7AAB" w:rsidRDefault="004A7AAB" w:rsidP="004A7AAB">
            <w:pPr>
              <w:pStyle w:val="Aufzhlung"/>
              <w:spacing w:after="120" w:line="28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Water in Energy Research and Technology</w:t>
            </w:r>
          </w:p>
        </w:tc>
      </w:tr>
      <w:tr w:rsidR="004A7AAB" w:rsidTr="000F69E5">
        <w:trPr>
          <w:gridAfter w:val="1"/>
          <w:wAfter w:w="497" w:type="dxa"/>
          <w:trHeight w:val="283"/>
        </w:trPr>
        <w:tc>
          <w:tcPr>
            <w:tcW w:w="458" w:type="dxa"/>
          </w:tcPr>
          <w:p w:rsidR="004A7AAB" w:rsidRPr="004A7AAB" w:rsidRDefault="004A7AAB" w:rsidP="004A7AAB">
            <w:pPr>
              <w:pStyle w:val="Aufzhlung"/>
              <w:spacing w:before="0" w:after="120" w:line="288" w:lineRule="auto"/>
              <w:jc w:val="center"/>
              <w:rPr>
                <w:sz w:val="40"/>
                <w:szCs w:val="40"/>
                <w:lang w:val="en-US"/>
              </w:rPr>
            </w:pPr>
            <w:r w:rsidRPr="004A7AAB">
              <w:rPr>
                <w:rFonts w:cs="Arial"/>
                <w:sz w:val="40"/>
                <w:szCs w:val="40"/>
                <w:lang w:val="en-US"/>
              </w:rPr>
              <w:t>□</w:t>
            </w:r>
          </w:p>
        </w:tc>
        <w:tc>
          <w:tcPr>
            <w:tcW w:w="2608" w:type="dxa"/>
          </w:tcPr>
          <w:p w:rsidR="004A7AAB" w:rsidRDefault="004A7AAB" w:rsidP="000F69E5">
            <w:pPr>
              <w:pStyle w:val="Aufzhlung"/>
              <w:spacing w:after="120" w:line="28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Real</w:t>
            </w:r>
            <w:r w:rsidR="000651F7">
              <w:rPr>
                <w:lang w:val="en-US"/>
              </w:rPr>
              <w:t>-</w:t>
            </w:r>
            <w:r>
              <w:rPr>
                <w:lang w:val="en-US"/>
              </w:rPr>
              <w:t>Time Chemical Dynamics</w:t>
            </w:r>
          </w:p>
        </w:tc>
        <w:tc>
          <w:tcPr>
            <w:tcW w:w="1701" w:type="dxa"/>
          </w:tcPr>
          <w:p w:rsidR="004A7AAB" w:rsidRPr="004A7AAB" w:rsidRDefault="004A7AAB" w:rsidP="004A7AAB">
            <w:pPr>
              <w:pStyle w:val="Aufzhlung"/>
              <w:spacing w:before="0" w:after="120" w:line="288" w:lineRule="auto"/>
              <w:jc w:val="center"/>
              <w:rPr>
                <w:rFonts w:cs="Arial"/>
                <w:sz w:val="40"/>
                <w:szCs w:val="40"/>
                <w:lang w:val="en-US"/>
              </w:rPr>
            </w:pPr>
          </w:p>
        </w:tc>
        <w:tc>
          <w:tcPr>
            <w:tcW w:w="458" w:type="dxa"/>
          </w:tcPr>
          <w:p w:rsidR="004A7AAB" w:rsidRPr="004A7AAB" w:rsidRDefault="004A7AAB" w:rsidP="004A7AAB">
            <w:pPr>
              <w:pStyle w:val="Aufzhlung"/>
              <w:spacing w:before="0" w:after="120" w:line="288" w:lineRule="auto"/>
              <w:jc w:val="center"/>
              <w:rPr>
                <w:sz w:val="40"/>
                <w:szCs w:val="40"/>
                <w:lang w:val="en-US"/>
              </w:rPr>
            </w:pPr>
            <w:r w:rsidRPr="004A7AAB">
              <w:rPr>
                <w:rFonts w:cs="Arial"/>
                <w:sz w:val="40"/>
                <w:szCs w:val="40"/>
                <w:lang w:val="en-US"/>
              </w:rPr>
              <w:t>□</w:t>
            </w:r>
          </w:p>
        </w:tc>
        <w:tc>
          <w:tcPr>
            <w:tcW w:w="2608" w:type="dxa"/>
          </w:tcPr>
          <w:p w:rsidR="004A7AAB" w:rsidRDefault="004A7AAB" w:rsidP="004A7AAB">
            <w:pPr>
              <w:pStyle w:val="Aufzhlung"/>
              <w:spacing w:after="120" w:line="28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Real-Time Chemical Dynamics</w:t>
            </w:r>
          </w:p>
        </w:tc>
      </w:tr>
      <w:tr w:rsidR="004A7AAB" w:rsidRPr="00F11E9E" w:rsidTr="000F69E5">
        <w:trPr>
          <w:gridAfter w:val="1"/>
          <w:wAfter w:w="497" w:type="dxa"/>
          <w:trHeight w:val="283"/>
        </w:trPr>
        <w:tc>
          <w:tcPr>
            <w:tcW w:w="458" w:type="dxa"/>
          </w:tcPr>
          <w:p w:rsidR="004A7AAB" w:rsidRPr="004A7AAB" w:rsidRDefault="004A7AAB" w:rsidP="004A7AAB">
            <w:pPr>
              <w:pStyle w:val="Aufzhlung"/>
              <w:spacing w:before="0" w:after="120" w:line="288" w:lineRule="auto"/>
              <w:jc w:val="center"/>
              <w:rPr>
                <w:sz w:val="40"/>
                <w:szCs w:val="40"/>
                <w:lang w:val="en-US"/>
              </w:rPr>
            </w:pPr>
            <w:r w:rsidRPr="004A7AAB">
              <w:rPr>
                <w:rFonts w:cs="Arial"/>
                <w:sz w:val="40"/>
                <w:szCs w:val="40"/>
                <w:lang w:val="en-US"/>
              </w:rPr>
              <w:t>□</w:t>
            </w:r>
          </w:p>
        </w:tc>
        <w:tc>
          <w:tcPr>
            <w:tcW w:w="2608" w:type="dxa"/>
          </w:tcPr>
          <w:p w:rsidR="004A7AAB" w:rsidRDefault="004A7AAB" w:rsidP="000F69E5">
            <w:pPr>
              <w:pStyle w:val="Aufzhlung"/>
              <w:spacing w:after="120" w:line="28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Water in the Molecular Life Sciences</w:t>
            </w:r>
          </w:p>
        </w:tc>
        <w:tc>
          <w:tcPr>
            <w:tcW w:w="1701" w:type="dxa"/>
          </w:tcPr>
          <w:p w:rsidR="004A7AAB" w:rsidRPr="004A7AAB" w:rsidRDefault="004A7AAB" w:rsidP="004A7AAB">
            <w:pPr>
              <w:pStyle w:val="Aufzhlung"/>
              <w:spacing w:before="0" w:after="120" w:line="288" w:lineRule="auto"/>
              <w:jc w:val="center"/>
              <w:rPr>
                <w:rFonts w:cs="Arial"/>
                <w:sz w:val="40"/>
                <w:szCs w:val="40"/>
                <w:lang w:val="en-US"/>
              </w:rPr>
            </w:pPr>
          </w:p>
        </w:tc>
        <w:tc>
          <w:tcPr>
            <w:tcW w:w="458" w:type="dxa"/>
          </w:tcPr>
          <w:p w:rsidR="004A7AAB" w:rsidRPr="004A7AAB" w:rsidRDefault="004A7AAB" w:rsidP="004A7AAB">
            <w:pPr>
              <w:pStyle w:val="Aufzhlung"/>
              <w:spacing w:before="0" w:after="120" w:line="288" w:lineRule="auto"/>
              <w:jc w:val="center"/>
              <w:rPr>
                <w:sz w:val="40"/>
                <w:szCs w:val="40"/>
                <w:lang w:val="en-US"/>
              </w:rPr>
            </w:pPr>
            <w:r w:rsidRPr="004A7AAB">
              <w:rPr>
                <w:rFonts w:cs="Arial"/>
                <w:sz w:val="40"/>
                <w:szCs w:val="40"/>
                <w:lang w:val="en-US"/>
              </w:rPr>
              <w:t>□</w:t>
            </w:r>
          </w:p>
        </w:tc>
        <w:tc>
          <w:tcPr>
            <w:tcW w:w="2608" w:type="dxa"/>
          </w:tcPr>
          <w:p w:rsidR="004A7AAB" w:rsidRDefault="004A7AAB" w:rsidP="004A7AAB">
            <w:pPr>
              <w:pStyle w:val="Aufzhlung"/>
              <w:spacing w:after="120" w:line="28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Water in the Molecular Life Sciences</w:t>
            </w:r>
          </w:p>
        </w:tc>
      </w:tr>
    </w:tbl>
    <w:p w:rsidR="00DE33FB" w:rsidRPr="00104E85" w:rsidRDefault="00B46B17" w:rsidP="00104E85">
      <w:pPr>
        <w:pStyle w:val="Aufzhlung"/>
        <w:numPr>
          <w:ilvl w:val="0"/>
          <w:numId w:val="15"/>
        </w:numPr>
        <w:spacing w:after="120" w:line="288" w:lineRule="auto"/>
        <w:ind w:left="352" w:hanging="352"/>
        <w:jc w:val="both"/>
        <w:rPr>
          <w:b/>
        </w:rPr>
      </w:pPr>
      <w:r w:rsidRPr="00104E85">
        <w:rPr>
          <w:b/>
        </w:rPr>
        <w:lastRenderedPageBreak/>
        <w:t>Abstract (</w:t>
      </w:r>
      <w:r w:rsidR="002150FD">
        <w:rPr>
          <w:b/>
        </w:rPr>
        <w:t>max</w:t>
      </w:r>
      <w:r w:rsidR="00EF5384">
        <w:rPr>
          <w:b/>
        </w:rPr>
        <w:t>. 300 words</w:t>
      </w:r>
      <w:r w:rsidRPr="00104E85">
        <w:rPr>
          <w:b/>
        </w:rPr>
        <w:t>)</w:t>
      </w: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b/>
          <w:lang w:val="en-GB"/>
        </w:rPr>
      </w:pPr>
    </w:p>
    <w:p w:rsidR="007D01A7" w:rsidRPr="00BC0E65" w:rsidRDefault="00B46B17" w:rsidP="008D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en-GB"/>
        </w:rPr>
      </w:pPr>
      <w:r>
        <w:rPr>
          <w:lang w:val="en-GB"/>
        </w:rPr>
        <w:br w:type="page"/>
      </w:r>
    </w:p>
    <w:p w:rsidR="000F74D5" w:rsidRPr="000F74D5" w:rsidRDefault="000F74D5" w:rsidP="000F74D5">
      <w:pPr>
        <w:pStyle w:val="Aufzhlung"/>
        <w:numPr>
          <w:ilvl w:val="0"/>
          <w:numId w:val="15"/>
        </w:numPr>
        <w:spacing w:after="120" w:line="288" w:lineRule="auto"/>
        <w:ind w:left="352" w:hanging="352"/>
        <w:jc w:val="both"/>
        <w:rPr>
          <w:b/>
          <w:lang w:val="en-GB"/>
        </w:rPr>
      </w:pPr>
      <w:r>
        <w:rPr>
          <w:b/>
          <w:lang w:val="en-GB"/>
        </w:rPr>
        <w:lastRenderedPageBreak/>
        <w:t>Scientific case and methodology</w:t>
      </w:r>
      <w:r w:rsidRPr="000F74D5">
        <w:rPr>
          <w:b/>
          <w:lang w:val="en-GB"/>
        </w:rPr>
        <w:t xml:space="preserve"> (including unique features) (</w:t>
      </w:r>
      <w:r w:rsidR="002150FD">
        <w:rPr>
          <w:b/>
          <w:lang w:val="en-GB"/>
        </w:rPr>
        <w:t>max</w:t>
      </w:r>
      <w:r w:rsidR="00EF5384">
        <w:rPr>
          <w:b/>
          <w:lang w:val="en-GB"/>
        </w:rPr>
        <w:t xml:space="preserve">. </w:t>
      </w:r>
      <w:r w:rsidR="00FA2769">
        <w:rPr>
          <w:b/>
          <w:lang w:val="en-GB"/>
        </w:rPr>
        <w:t>1 page including 1 figure</w:t>
      </w:r>
      <w:r w:rsidRPr="000F74D5">
        <w:rPr>
          <w:b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74D5" w:rsidRPr="00F11E9E" w:rsidTr="004F66B0">
        <w:trPr>
          <w:trHeight w:val="12343"/>
        </w:trPr>
        <w:tc>
          <w:tcPr>
            <w:tcW w:w="9210" w:type="dxa"/>
            <w:tcBorders>
              <w:bottom w:val="single" w:sz="4" w:space="0" w:color="auto"/>
            </w:tcBorders>
          </w:tcPr>
          <w:p w:rsidR="000F74D5" w:rsidRPr="00B46B17" w:rsidRDefault="000F74D5" w:rsidP="00EF5384">
            <w:pPr>
              <w:pStyle w:val="Aufzhlung"/>
              <w:spacing w:after="120" w:line="288" w:lineRule="auto"/>
              <w:jc w:val="both"/>
              <w:rPr>
                <w:lang w:val="en-US"/>
              </w:rPr>
            </w:pPr>
          </w:p>
        </w:tc>
      </w:tr>
    </w:tbl>
    <w:p w:rsidR="000F74D5" w:rsidRDefault="000F74D5" w:rsidP="000F74D5">
      <w:pPr>
        <w:pStyle w:val="Aufzhlung"/>
        <w:spacing w:after="120" w:line="288" w:lineRule="auto"/>
        <w:ind w:left="720"/>
        <w:jc w:val="both"/>
        <w:rPr>
          <w:b/>
          <w:lang w:val="en-GB"/>
        </w:rPr>
      </w:pPr>
    </w:p>
    <w:p w:rsidR="008237F8" w:rsidRDefault="008237F8" w:rsidP="00104E85">
      <w:pPr>
        <w:pStyle w:val="Aufzhlung"/>
        <w:numPr>
          <w:ilvl w:val="0"/>
          <w:numId w:val="15"/>
        </w:numPr>
        <w:spacing w:after="120" w:line="288" w:lineRule="auto"/>
        <w:ind w:left="352" w:hanging="352"/>
        <w:jc w:val="both"/>
        <w:rPr>
          <w:b/>
          <w:lang w:val="en-GB"/>
        </w:rPr>
      </w:pPr>
      <w:r w:rsidRPr="001E46FF">
        <w:rPr>
          <w:b/>
          <w:lang w:val="en-GB"/>
        </w:rPr>
        <w:lastRenderedPageBreak/>
        <w:t>Goals and main deliverables</w:t>
      </w:r>
      <w:r w:rsidR="00F6766D">
        <w:rPr>
          <w:b/>
          <w:lang w:val="en-GB"/>
        </w:rPr>
        <w:t xml:space="preserve"> </w:t>
      </w:r>
      <w:r w:rsidR="00F6766D" w:rsidRPr="001E46FF">
        <w:rPr>
          <w:b/>
          <w:lang w:val="en-GB"/>
        </w:rPr>
        <w:t>(</w:t>
      </w:r>
      <w:r w:rsidR="002150FD">
        <w:rPr>
          <w:b/>
          <w:lang w:val="en-GB"/>
        </w:rPr>
        <w:t>max</w:t>
      </w:r>
      <w:r w:rsidR="00F6766D">
        <w:rPr>
          <w:b/>
          <w:lang w:val="en-GB"/>
        </w:rPr>
        <w:t xml:space="preserve">. </w:t>
      </w:r>
      <w:r w:rsidR="002150FD">
        <w:rPr>
          <w:b/>
          <w:lang w:val="en-GB"/>
        </w:rPr>
        <w:t xml:space="preserve">500 </w:t>
      </w:r>
      <w:r w:rsidR="00F6766D">
        <w:rPr>
          <w:b/>
          <w:lang w:val="en-GB"/>
        </w:rPr>
        <w:t>words</w:t>
      </w:r>
      <w:r w:rsidR="00F6766D" w:rsidRPr="001E46FF">
        <w:rPr>
          <w:b/>
          <w:lang w:val="en-GB"/>
        </w:rPr>
        <w:t>)</w:t>
      </w:r>
    </w:p>
    <w:p w:rsidR="000651F7" w:rsidRPr="0022387F" w:rsidRDefault="000651F7" w:rsidP="0022387F">
      <w:pPr>
        <w:pStyle w:val="Aufzhlung"/>
        <w:spacing w:after="120" w:line="288" w:lineRule="auto"/>
        <w:ind w:left="360"/>
        <w:jc w:val="both"/>
        <w:rPr>
          <w:lang w:val="en-GB"/>
        </w:rPr>
      </w:pPr>
      <w:r w:rsidRPr="0022387F">
        <w:rPr>
          <w:lang w:val="en-GB"/>
        </w:rPr>
        <w:t xml:space="preserve">Please </w:t>
      </w:r>
      <w:r w:rsidR="002150FD">
        <w:rPr>
          <w:lang w:val="en-GB"/>
        </w:rPr>
        <w:t xml:space="preserve">also </w:t>
      </w:r>
      <w:r w:rsidRPr="0022387F">
        <w:rPr>
          <w:lang w:val="en-GB"/>
        </w:rPr>
        <w:t>indicate what challenges described in the CMWS White Paper will be addressed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6B17" w:rsidRPr="00F11E9E" w:rsidTr="00B81315">
        <w:trPr>
          <w:trHeight w:val="12343"/>
        </w:trPr>
        <w:tc>
          <w:tcPr>
            <w:tcW w:w="9210" w:type="dxa"/>
            <w:tcBorders>
              <w:bottom w:val="single" w:sz="4" w:space="0" w:color="auto"/>
            </w:tcBorders>
          </w:tcPr>
          <w:p w:rsidR="00B46B17" w:rsidRPr="00B46B17" w:rsidRDefault="00B46B17" w:rsidP="004F66B0">
            <w:pPr>
              <w:pStyle w:val="Aufzhlung"/>
              <w:spacing w:after="120" w:line="288" w:lineRule="auto"/>
              <w:jc w:val="both"/>
              <w:rPr>
                <w:lang w:val="en-US"/>
              </w:rPr>
            </w:pPr>
          </w:p>
        </w:tc>
      </w:tr>
    </w:tbl>
    <w:p w:rsidR="00F6766D" w:rsidRDefault="00E94617" w:rsidP="008237F8">
      <w:pPr>
        <w:pStyle w:val="Aufzhlung"/>
        <w:numPr>
          <w:ilvl w:val="0"/>
          <w:numId w:val="15"/>
        </w:numPr>
        <w:spacing w:after="120" w:line="288" w:lineRule="auto"/>
        <w:jc w:val="both"/>
        <w:rPr>
          <w:b/>
          <w:lang w:val="en-GB"/>
        </w:rPr>
      </w:pPr>
      <w:r>
        <w:rPr>
          <w:b/>
          <w:lang w:val="en-GB"/>
        </w:rPr>
        <w:lastRenderedPageBreak/>
        <w:t>C</w:t>
      </w:r>
      <w:r w:rsidR="008237F8" w:rsidRPr="001E46FF">
        <w:rPr>
          <w:b/>
          <w:lang w:val="en-GB"/>
        </w:rPr>
        <w:t xml:space="preserve">ooperation </w:t>
      </w:r>
      <w:r w:rsidR="009E43DC">
        <w:rPr>
          <w:b/>
          <w:lang w:val="en-GB"/>
        </w:rPr>
        <w:t>within CMWS</w:t>
      </w:r>
      <w:r w:rsidR="00F6766D">
        <w:rPr>
          <w:b/>
          <w:lang w:val="en-GB"/>
        </w:rPr>
        <w:t xml:space="preserve"> </w:t>
      </w:r>
      <w:r w:rsidR="00F6766D" w:rsidRPr="001E46FF">
        <w:rPr>
          <w:b/>
          <w:lang w:val="en-GB"/>
        </w:rPr>
        <w:t>(</w:t>
      </w:r>
      <w:r w:rsidR="002150FD">
        <w:rPr>
          <w:b/>
          <w:lang w:val="en-GB"/>
        </w:rPr>
        <w:t>max</w:t>
      </w:r>
      <w:r w:rsidR="00F6766D">
        <w:rPr>
          <w:b/>
          <w:lang w:val="en-GB"/>
        </w:rPr>
        <w:t xml:space="preserve">. </w:t>
      </w:r>
      <w:r w:rsidR="002150FD">
        <w:rPr>
          <w:b/>
          <w:lang w:val="en-GB"/>
        </w:rPr>
        <w:t xml:space="preserve">500 </w:t>
      </w:r>
      <w:r w:rsidR="00F6766D">
        <w:rPr>
          <w:b/>
          <w:lang w:val="en-GB"/>
        </w:rPr>
        <w:t>words in total</w:t>
      </w:r>
      <w:r w:rsidR="00F6766D" w:rsidRPr="001E46FF">
        <w:rPr>
          <w:b/>
          <w:lang w:val="en-GB"/>
        </w:rPr>
        <w:t>)</w:t>
      </w:r>
      <w:r>
        <w:rPr>
          <w:b/>
          <w:lang w:val="en-GB"/>
        </w:rPr>
        <w:t xml:space="preserve"> </w:t>
      </w:r>
    </w:p>
    <w:p w:rsidR="00F6766D" w:rsidRDefault="001D18DD" w:rsidP="0022387F">
      <w:pPr>
        <w:pStyle w:val="Aufzhlung"/>
        <w:spacing w:after="120" w:line="288" w:lineRule="auto"/>
        <w:jc w:val="both"/>
        <w:rPr>
          <w:b/>
          <w:lang w:val="en-GB"/>
        </w:rPr>
      </w:pPr>
      <w:r>
        <w:rPr>
          <w:lang w:val="en-GB"/>
        </w:rPr>
        <w:t>Please indicate w</w:t>
      </w:r>
      <w:r w:rsidR="002150FD">
        <w:rPr>
          <w:lang w:val="en-GB"/>
        </w:rPr>
        <w:t>hat r</w:t>
      </w:r>
      <w:r w:rsidR="002150FD" w:rsidRPr="0022387F">
        <w:rPr>
          <w:lang w:val="en-GB"/>
        </w:rPr>
        <w:t>esearch g</w:t>
      </w:r>
      <w:r w:rsidR="00F6766D" w:rsidRPr="0022387F">
        <w:rPr>
          <w:lang w:val="en-GB"/>
        </w:rPr>
        <w:t xml:space="preserve">roups </w:t>
      </w:r>
      <w:r>
        <w:rPr>
          <w:lang w:val="en-GB"/>
        </w:rPr>
        <w:t>are</w:t>
      </w:r>
      <w:r w:rsidR="002150FD">
        <w:rPr>
          <w:lang w:val="en-GB"/>
        </w:rPr>
        <w:t xml:space="preserve"> </w:t>
      </w:r>
      <w:r w:rsidR="00F6766D" w:rsidRPr="0022387F">
        <w:rPr>
          <w:lang w:val="en-GB"/>
        </w:rPr>
        <w:t>involved</w:t>
      </w:r>
      <w:r>
        <w:rPr>
          <w:lang w:val="en-GB"/>
        </w:rPr>
        <w:t>,</w:t>
      </w:r>
      <w:r w:rsidR="002150FD">
        <w:rPr>
          <w:lang w:val="en-GB"/>
        </w:rPr>
        <w:t xml:space="preserve"> </w:t>
      </w:r>
      <w:r>
        <w:rPr>
          <w:lang w:val="en-GB"/>
        </w:rPr>
        <w:t>h</w:t>
      </w:r>
      <w:r w:rsidR="002150FD">
        <w:rPr>
          <w:lang w:val="en-GB"/>
        </w:rPr>
        <w:t xml:space="preserve">ow they </w:t>
      </w:r>
      <w:r>
        <w:rPr>
          <w:lang w:val="en-GB"/>
        </w:rPr>
        <w:t xml:space="preserve">are </w:t>
      </w:r>
      <w:r w:rsidR="002150FD">
        <w:rPr>
          <w:lang w:val="en-GB"/>
        </w:rPr>
        <w:t xml:space="preserve">cooperating </w:t>
      </w:r>
      <w:r>
        <w:rPr>
          <w:lang w:val="en-GB"/>
        </w:rPr>
        <w:t>and benefitting from each other.</w:t>
      </w:r>
      <w:r w:rsidR="002150FD">
        <w:rPr>
          <w:lang w:val="en-GB"/>
        </w:rPr>
        <w:t xml:space="preserve"> Please </w:t>
      </w:r>
      <w:r>
        <w:rPr>
          <w:lang w:val="en-GB"/>
        </w:rPr>
        <w:t xml:space="preserve">also </w:t>
      </w:r>
      <w:r w:rsidR="002150FD">
        <w:rPr>
          <w:lang w:val="en-GB"/>
        </w:rPr>
        <w:t>indicate</w:t>
      </w:r>
      <w:r>
        <w:rPr>
          <w:lang w:val="en-GB"/>
        </w:rPr>
        <w:t xml:space="preserve"> the</w:t>
      </w:r>
      <w:r w:rsidR="002150FD">
        <w:rPr>
          <w:lang w:val="en-GB"/>
        </w:rPr>
        <w:t xml:space="preserve"> planned use</w:t>
      </w:r>
      <w:r w:rsidR="002150FD" w:rsidRPr="0022387F">
        <w:rPr>
          <w:lang w:val="en-GB"/>
        </w:rPr>
        <w:t xml:space="preserve"> of CMWS </w:t>
      </w:r>
      <w:r w:rsidR="00F6766D" w:rsidRPr="0022387F">
        <w:rPr>
          <w:lang w:val="en-GB"/>
        </w:rPr>
        <w:t>infrastructure</w:t>
      </w:r>
      <w:r w:rsidR="002150FD">
        <w:rPr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46FF" w:rsidRPr="001D18DD" w:rsidTr="001E46FF">
        <w:tc>
          <w:tcPr>
            <w:tcW w:w="9210" w:type="dxa"/>
          </w:tcPr>
          <w:p w:rsidR="00A03387" w:rsidRDefault="00A03387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557DA" w:rsidRDefault="001557DA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557DA" w:rsidRDefault="001557DA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E46FF" w:rsidRDefault="001E46FF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  <w:p w:rsidR="001D18DD" w:rsidRDefault="001D18DD" w:rsidP="001E46FF">
            <w:pPr>
              <w:pStyle w:val="Aufzhlung"/>
              <w:spacing w:after="120" w:line="288" w:lineRule="auto"/>
              <w:jc w:val="both"/>
              <w:rPr>
                <w:b/>
                <w:lang w:val="en-GB"/>
              </w:rPr>
            </w:pPr>
          </w:p>
        </w:tc>
      </w:tr>
    </w:tbl>
    <w:p w:rsidR="008237F8" w:rsidRDefault="000F74D5" w:rsidP="008237F8">
      <w:pPr>
        <w:pStyle w:val="Aufzhlung"/>
        <w:numPr>
          <w:ilvl w:val="0"/>
          <w:numId w:val="15"/>
        </w:numPr>
        <w:spacing w:after="120" w:line="288" w:lineRule="auto"/>
        <w:jc w:val="both"/>
        <w:rPr>
          <w:b/>
          <w:lang w:val="en-GB"/>
        </w:rPr>
      </w:pPr>
      <w:r>
        <w:rPr>
          <w:b/>
          <w:lang w:val="en-GB"/>
        </w:rPr>
        <w:lastRenderedPageBreak/>
        <w:t>Work plan and requested personnel funding (</w:t>
      </w:r>
      <w:r w:rsidR="002150FD">
        <w:rPr>
          <w:b/>
          <w:lang w:val="en-GB"/>
        </w:rPr>
        <w:t xml:space="preserve">max. </w:t>
      </w:r>
      <w:r w:rsidR="00660B1A">
        <w:rPr>
          <w:b/>
          <w:lang w:val="en-GB"/>
        </w:rPr>
        <w:t>1 page</w:t>
      </w:r>
      <w:r>
        <w:rPr>
          <w:b/>
          <w:lang w:val="en-GB"/>
        </w:rPr>
        <w:t xml:space="preserve"> incl. figures</w:t>
      </w:r>
      <w:r w:rsidR="00863D7C">
        <w:rPr>
          <w:b/>
          <w:lang w:val="en-GB"/>
        </w:rPr>
        <w:t>)</w:t>
      </w:r>
    </w:p>
    <w:p w:rsidR="000F74D5" w:rsidRDefault="000F74D5" w:rsidP="00D25DB7">
      <w:pPr>
        <w:pStyle w:val="Aufzhlung"/>
        <w:spacing w:after="120" w:line="288" w:lineRule="auto"/>
        <w:ind w:left="360"/>
        <w:jc w:val="both"/>
        <w:rPr>
          <w:lang w:val="en-GB"/>
        </w:rPr>
      </w:pPr>
      <w:r>
        <w:rPr>
          <w:lang w:val="en-GB"/>
        </w:rPr>
        <w:t>Please give a justif</w:t>
      </w:r>
      <w:r w:rsidR="00D25DB7">
        <w:rPr>
          <w:lang w:val="en-GB"/>
        </w:rPr>
        <w:t>ica</w:t>
      </w:r>
      <w:r>
        <w:rPr>
          <w:lang w:val="en-GB"/>
        </w:rPr>
        <w:t>tion for the requested funding</w:t>
      </w:r>
      <w:r w:rsidR="00D34BAA">
        <w:rPr>
          <w:lang w:val="en-GB"/>
        </w:rPr>
        <w:t xml:space="preserve"> and, if it applies, also for own contributions</w:t>
      </w:r>
      <w:r>
        <w:rPr>
          <w:lang w:val="en-GB"/>
        </w:rPr>
        <w:t>.</w:t>
      </w: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p w:rsidR="008D5E25" w:rsidRDefault="008D5E25" w:rsidP="008D5E25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both"/>
        <w:rPr>
          <w:b/>
          <w:lang w:val="en-GB"/>
        </w:rPr>
      </w:pPr>
    </w:p>
    <w:sectPr w:rsidR="008D5E25" w:rsidSect="007D01A7">
      <w:headerReference w:type="default" r:id="rId11"/>
      <w:footerReference w:type="default" r:id="rId12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7AD" w:rsidRDefault="00B357AD" w:rsidP="00F04E3B">
      <w:pPr>
        <w:spacing w:after="0" w:line="240" w:lineRule="auto"/>
      </w:pPr>
      <w:r>
        <w:separator/>
      </w:r>
    </w:p>
  </w:endnote>
  <w:endnote w:type="continuationSeparator" w:id="0">
    <w:p w:rsidR="00B357AD" w:rsidRDefault="00B357AD" w:rsidP="00F0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048739"/>
      <w:docPartObj>
        <w:docPartGallery w:val="Page Numbers (Bottom of Page)"/>
        <w:docPartUnique/>
      </w:docPartObj>
    </w:sdtPr>
    <w:sdtEndPr/>
    <w:sdtContent>
      <w:p w:rsidR="004C3C13" w:rsidRDefault="004C3C13" w:rsidP="001E46F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7CB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7AD" w:rsidRDefault="00B357AD" w:rsidP="00F04E3B">
      <w:pPr>
        <w:spacing w:after="0" w:line="240" w:lineRule="auto"/>
      </w:pPr>
      <w:r>
        <w:separator/>
      </w:r>
    </w:p>
  </w:footnote>
  <w:footnote w:type="continuationSeparator" w:id="0">
    <w:p w:rsidR="00B357AD" w:rsidRDefault="00B357AD" w:rsidP="00F0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13" w:rsidRPr="007C4684" w:rsidRDefault="004C3C13">
    <w:pPr>
      <w:pStyle w:val="Header"/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6CED6FE5" wp14:editId="3209BFB5">
          <wp:simplePos x="0" y="0"/>
          <wp:positionH relativeFrom="column">
            <wp:posOffset>5501005</wp:posOffset>
          </wp:positionH>
          <wp:positionV relativeFrom="paragraph">
            <wp:posOffset>-61595</wp:posOffset>
          </wp:positionV>
          <wp:extent cx="960120" cy="960120"/>
          <wp:effectExtent l="0" t="0" r="0" b="0"/>
          <wp:wrapNone/>
          <wp:docPr id="2" name="Picture 2" descr="https://pr.desy.de/sites2009/site_pr/content/e223/e267173/infoboxContent267175/DESY_logo_3C_web_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r.desy.de/sites2009/site_pr/content/e223/e267173/infoboxContent267175/DESY_logo_3C_web_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CMWS </w:t>
    </w:r>
    <w:r w:rsidR="00EF5384">
      <w:rPr>
        <w:lang w:val="en-GB"/>
      </w:rPr>
      <w:t>S</w:t>
    </w:r>
    <w:r>
      <w:rPr>
        <w:lang w:val="en-GB"/>
      </w:rPr>
      <w:t xml:space="preserve">cience </w:t>
    </w:r>
    <w:r w:rsidR="00EF5384">
      <w:rPr>
        <w:lang w:val="en-GB"/>
      </w:rPr>
      <w:t>P</w:t>
    </w:r>
    <w:r>
      <w:rPr>
        <w:lang w:val="en-GB"/>
      </w:rPr>
      <w:t>rogram</w:t>
    </w:r>
    <w:r w:rsidRPr="007C4684">
      <w:rPr>
        <w:lang w:val="en-GB"/>
      </w:rPr>
      <w:t xml:space="preserve"> </w:t>
    </w:r>
  </w:p>
  <w:p w:rsidR="004C3C13" w:rsidRDefault="004C3C13">
    <w:pPr>
      <w:pStyle w:val="Header"/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AD3C9F1" wp14:editId="7DB6D35A">
          <wp:simplePos x="0" y="0"/>
          <wp:positionH relativeFrom="column">
            <wp:posOffset>2777490</wp:posOffset>
          </wp:positionH>
          <wp:positionV relativeFrom="paragraph">
            <wp:posOffset>72390</wp:posOffset>
          </wp:positionV>
          <wp:extent cx="2631440" cy="4495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684">
      <w:rPr>
        <w:lang w:val="en-GB"/>
      </w:rPr>
      <w:t>Application Form</w:t>
    </w:r>
  </w:p>
  <w:p w:rsidR="004C3C13" w:rsidRDefault="004C3C13">
    <w:pPr>
      <w:pStyle w:val="Header"/>
      <w:rPr>
        <w:lang w:val="en-GB"/>
      </w:rPr>
    </w:pPr>
  </w:p>
  <w:p w:rsidR="004C3C13" w:rsidRDefault="004C3C13">
    <w:pPr>
      <w:pStyle w:val="Header"/>
      <w:rPr>
        <w:lang w:val="en-GB"/>
      </w:rPr>
    </w:pPr>
    <w:r>
      <w:rPr>
        <w:b/>
        <w:noProof/>
        <w:color w:val="0070C0"/>
        <w:lang w:val="en-US"/>
      </w:rPr>
      <w:drawing>
        <wp:inline distT="0" distB="0" distL="0" distR="0" wp14:anchorId="60507EB1" wp14:editId="0B1941DE">
          <wp:extent cx="1699260" cy="35785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105" cy="35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C13" w:rsidRPr="007C4684" w:rsidRDefault="004C3C13">
    <w:pPr>
      <w:pStyle w:val="Header"/>
      <w:rPr>
        <w:lang w:val="en-GB"/>
      </w:rPr>
    </w:pPr>
  </w:p>
  <w:p w:rsidR="004C3C13" w:rsidRPr="007C4684" w:rsidRDefault="004C3C13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3E6"/>
    <w:multiLevelType w:val="hybridMultilevel"/>
    <w:tmpl w:val="1032A4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6320"/>
    <w:multiLevelType w:val="hybridMultilevel"/>
    <w:tmpl w:val="FFA869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2451"/>
    <w:multiLevelType w:val="hybridMultilevel"/>
    <w:tmpl w:val="03320234"/>
    <w:lvl w:ilvl="0" w:tplc="F4C609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2D4F"/>
    <w:multiLevelType w:val="hybridMultilevel"/>
    <w:tmpl w:val="07885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A00B8"/>
    <w:multiLevelType w:val="hybridMultilevel"/>
    <w:tmpl w:val="639CE002"/>
    <w:lvl w:ilvl="0" w:tplc="12047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7559B"/>
    <w:multiLevelType w:val="hybridMultilevel"/>
    <w:tmpl w:val="54FA703A"/>
    <w:lvl w:ilvl="0" w:tplc="AF84F8E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22AB"/>
    <w:multiLevelType w:val="hybridMultilevel"/>
    <w:tmpl w:val="810895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5773F"/>
    <w:multiLevelType w:val="hybridMultilevel"/>
    <w:tmpl w:val="003A265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79368D"/>
    <w:multiLevelType w:val="hybridMultilevel"/>
    <w:tmpl w:val="07885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635C2"/>
    <w:multiLevelType w:val="hybridMultilevel"/>
    <w:tmpl w:val="07885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76033"/>
    <w:multiLevelType w:val="hybridMultilevel"/>
    <w:tmpl w:val="E12842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27E2E"/>
    <w:multiLevelType w:val="hybridMultilevel"/>
    <w:tmpl w:val="CB925E3C"/>
    <w:lvl w:ilvl="0" w:tplc="0D70D92A">
      <w:start w:val="1"/>
      <w:numFmt w:val="decimal"/>
      <w:lvlText w:val="%1)"/>
      <w:lvlJc w:val="left"/>
      <w:pPr>
        <w:ind w:left="0" w:firstLine="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F465A"/>
    <w:multiLevelType w:val="hybridMultilevel"/>
    <w:tmpl w:val="65B40006"/>
    <w:lvl w:ilvl="0" w:tplc="EFD8F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979CD"/>
    <w:multiLevelType w:val="hybridMultilevel"/>
    <w:tmpl w:val="DCECD41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590CE3"/>
    <w:multiLevelType w:val="hybridMultilevel"/>
    <w:tmpl w:val="5B74E0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240B3"/>
    <w:multiLevelType w:val="hybridMultilevel"/>
    <w:tmpl w:val="66ECCD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0"/>
  </w:num>
  <w:num w:numId="5">
    <w:abstractNumId w:val="12"/>
  </w:num>
  <w:num w:numId="6">
    <w:abstractNumId w:val="4"/>
  </w:num>
  <w:num w:numId="7">
    <w:abstractNumId w:val="14"/>
  </w:num>
  <w:num w:numId="8">
    <w:abstractNumId w:val="13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sjAxNTAwszSxMLdQ0lEKTi0uzszPAykwrgUAPBHG6SwAAAA="/>
  </w:docVars>
  <w:rsids>
    <w:rsidRoot w:val="00E07F5C"/>
    <w:rsid w:val="0001309E"/>
    <w:rsid w:val="00016791"/>
    <w:rsid w:val="00025755"/>
    <w:rsid w:val="0003061A"/>
    <w:rsid w:val="000331DD"/>
    <w:rsid w:val="00052044"/>
    <w:rsid w:val="000550A2"/>
    <w:rsid w:val="0006477A"/>
    <w:rsid w:val="000651F7"/>
    <w:rsid w:val="0008168F"/>
    <w:rsid w:val="000A3EEA"/>
    <w:rsid w:val="000B717C"/>
    <w:rsid w:val="000E18DC"/>
    <w:rsid w:val="000F69E5"/>
    <w:rsid w:val="000F74D5"/>
    <w:rsid w:val="00104E85"/>
    <w:rsid w:val="00116920"/>
    <w:rsid w:val="0012715A"/>
    <w:rsid w:val="001557DA"/>
    <w:rsid w:val="00166B19"/>
    <w:rsid w:val="00181E08"/>
    <w:rsid w:val="001851B6"/>
    <w:rsid w:val="001A35AF"/>
    <w:rsid w:val="001D18DD"/>
    <w:rsid w:val="001E46FF"/>
    <w:rsid w:val="001F0FBA"/>
    <w:rsid w:val="002044EE"/>
    <w:rsid w:val="002150FD"/>
    <w:rsid w:val="0022387F"/>
    <w:rsid w:val="0022472E"/>
    <w:rsid w:val="002256A9"/>
    <w:rsid w:val="002257BF"/>
    <w:rsid w:val="00232066"/>
    <w:rsid w:val="00240377"/>
    <w:rsid w:val="00245929"/>
    <w:rsid w:val="00251D96"/>
    <w:rsid w:val="00265CC2"/>
    <w:rsid w:val="00266458"/>
    <w:rsid w:val="002766E7"/>
    <w:rsid w:val="00277B06"/>
    <w:rsid w:val="002839F5"/>
    <w:rsid w:val="00296CA5"/>
    <w:rsid w:val="002B1BAE"/>
    <w:rsid w:val="002B1F2F"/>
    <w:rsid w:val="002C47FE"/>
    <w:rsid w:val="002C551E"/>
    <w:rsid w:val="00314D35"/>
    <w:rsid w:val="00315F09"/>
    <w:rsid w:val="00326A58"/>
    <w:rsid w:val="003307EE"/>
    <w:rsid w:val="00360026"/>
    <w:rsid w:val="00367F55"/>
    <w:rsid w:val="003918A8"/>
    <w:rsid w:val="003973F3"/>
    <w:rsid w:val="003A4DAB"/>
    <w:rsid w:val="003C2C2C"/>
    <w:rsid w:val="00425848"/>
    <w:rsid w:val="00446309"/>
    <w:rsid w:val="00450C60"/>
    <w:rsid w:val="00477BEE"/>
    <w:rsid w:val="00484509"/>
    <w:rsid w:val="004A2ED4"/>
    <w:rsid w:val="004A485B"/>
    <w:rsid w:val="004A7AAB"/>
    <w:rsid w:val="004C2121"/>
    <w:rsid w:val="004C3C13"/>
    <w:rsid w:val="004F2D81"/>
    <w:rsid w:val="004F66B0"/>
    <w:rsid w:val="005037E8"/>
    <w:rsid w:val="005276E1"/>
    <w:rsid w:val="005517C1"/>
    <w:rsid w:val="00554203"/>
    <w:rsid w:val="00566637"/>
    <w:rsid w:val="00573184"/>
    <w:rsid w:val="00574A98"/>
    <w:rsid w:val="005771D3"/>
    <w:rsid w:val="005838C9"/>
    <w:rsid w:val="005936B8"/>
    <w:rsid w:val="005B6D19"/>
    <w:rsid w:val="005C42B7"/>
    <w:rsid w:val="005D0F74"/>
    <w:rsid w:val="005E01BE"/>
    <w:rsid w:val="005F2D6D"/>
    <w:rsid w:val="00607967"/>
    <w:rsid w:val="006154B7"/>
    <w:rsid w:val="00615620"/>
    <w:rsid w:val="00617EC1"/>
    <w:rsid w:val="00644A32"/>
    <w:rsid w:val="00660B1A"/>
    <w:rsid w:val="00671999"/>
    <w:rsid w:val="00683B02"/>
    <w:rsid w:val="0068793F"/>
    <w:rsid w:val="006A2AAA"/>
    <w:rsid w:val="006B5E3B"/>
    <w:rsid w:val="006B67B5"/>
    <w:rsid w:val="006C7509"/>
    <w:rsid w:val="006E7F7F"/>
    <w:rsid w:val="006F4EA3"/>
    <w:rsid w:val="007179ED"/>
    <w:rsid w:val="007205F7"/>
    <w:rsid w:val="00724AF4"/>
    <w:rsid w:val="00736033"/>
    <w:rsid w:val="00747D4A"/>
    <w:rsid w:val="007555A6"/>
    <w:rsid w:val="0078446E"/>
    <w:rsid w:val="007856C0"/>
    <w:rsid w:val="007B0D76"/>
    <w:rsid w:val="007B31E8"/>
    <w:rsid w:val="007C4684"/>
    <w:rsid w:val="007D01A7"/>
    <w:rsid w:val="007D15AC"/>
    <w:rsid w:val="007E3672"/>
    <w:rsid w:val="00822E52"/>
    <w:rsid w:val="008237F8"/>
    <w:rsid w:val="00841756"/>
    <w:rsid w:val="00857571"/>
    <w:rsid w:val="00863D7C"/>
    <w:rsid w:val="008C4CC6"/>
    <w:rsid w:val="008D33F1"/>
    <w:rsid w:val="008D357A"/>
    <w:rsid w:val="008D5666"/>
    <w:rsid w:val="008D5E25"/>
    <w:rsid w:val="008E340A"/>
    <w:rsid w:val="008E354D"/>
    <w:rsid w:val="008E68FA"/>
    <w:rsid w:val="008F76A6"/>
    <w:rsid w:val="009060F1"/>
    <w:rsid w:val="00936E72"/>
    <w:rsid w:val="00942E6D"/>
    <w:rsid w:val="0094676A"/>
    <w:rsid w:val="009567CB"/>
    <w:rsid w:val="00996845"/>
    <w:rsid w:val="009A3802"/>
    <w:rsid w:val="009C0071"/>
    <w:rsid w:val="009E43DC"/>
    <w:rsid w:val="00A02FA9"/>
    <w:rsid w:val="00A03387"/>
    <w:rsid w:val="00A156C4"/>
    <w:rsid w:val="00A20612"/>
    <w:rsid w:val="00A52186"/>
    <w:rsid w:val="00A53FFF"/>
    <w:rsid w:val="00A5662A"/>
    <w:rsid w:val="00A6181F"/>
    <w:rsid w:val="00A74D82"/>
    <w:rsid w:val="00A76E94"/>
    <w:rsid w:val="00A86B7D"/>
    <w:rsid w:val="00AA4D35"/>
    <w:rsid w:val="00AB0D4E"/>
    <w:rsid w:val="00B30AF8"/>
    <w:rsid w:val="00B357AD"/>
    <w:rsid w:val="00B361CB"/>
    <w:rsid w:val="00B46B17"/>
    <w:rsid w:val="00B51B55"/>
    <w:rsid w:val="00B67D54"/>
    <w:rsid w:val="00B67FC0"/>
    <w:rsid w:val="00B81315"/>
    <w:rsid w:val="00B87B89"/>
    <w:rsid w:val="00B95116"/>
    <w:rsid w:val="00BB5F73"/>
    <w:rsid w:val="00BC0E65"/>
    <w:rsid w:val="00BE15C2"/>
    <w:rsid w:val="00BF782B"/>
    <w:rsid w:val="00C0091B"/>
    <w:rsid w:val="00C01E72"/>
    <w:rsid w:val="00C01EA0"/>
    <w:rsid w:val="00C122BB"/>
    <w:rsid w:val="00C158FB"/>
    <w:rsid w:val="00C3240E"/>
    <w:rsid w:val="00C346BE"/>
    <w:rsid w:val="00C42C55"/>
    <w:rsid w:val="00C43BC6"/>
    <w:rsid w:val="00C67D81"/>
    <w:rsid w:val="00C73082"/>
    <w:rsid w:val="00C97860"/>
    <w:rsid w:val="00CA66A3"/>
    <w:rsid w:val="00CD18D0"/>
    <w:rsid w:val="00D0762E"/>
    <w:rsid w:val="00D235F8"/>
    <w:rsid w:val="00D25DB7"/>
    <w:rsid w:val="00D34BAA"/>
    <w:rsid w:val="00D365FF"/>
    <w:rsid w:val="00D641CE"/>
    <w:rsid w:val="00D75236"/>
    <w:rsid w:val="00D81934"/>
    <w:rsid w:val="00D870E7"/>
    <w:rsid w:val="00DA38AA"/>
    <w:rsid w:val="00DB134A"/>
    <w:rsid w:val="00DB7DB1"/>
    <w:rsid w:val="00DC55D2"/>
    <w:rsid w:val="00DD01DC"/>
    <w:rsid w:val="00DE33FB"/>
    <w:rsid w:val="00E07DAB"/>
    <w:rsid w:val="00E07F5C"/>
    <w:rsid w:val="00E12D6F"/>
    <w:rsid w:val="00E20A39"/>
    <w:rsid w:val="00E30E9C"/>
    <w:rsid w:val="00E328AF"/>
    <w:rsid w:val="00E62B44"/>
    <w:rsid w:val="00E723B3"/>
    <w:rsid w:val="00E75441"/>
    <w:rsid w:val="00E7687E"/>
    <w:rsid w:val="00E811CA"/>
    <w:rsid w:val="00E85869"/>
    <w:rsid w:val="00E94617"/>
    <w:rsid w:val="00EA2F4A"/>
    <w:rsid w:val="00EA4662"/>
    <w:rsid w:val="00EB71CB"/>
    <w:rsid w:val="00EE5509"/>
    <w:rsid w:val="00EE7CC8"/>
    <w:rsid w:val="00EF5384"/>
    <w:rsid w:val="00F04E3B"/>
    <w:rsid w:val="00F11E9E"/>
    <w:rsid w:val="00F467E0"/>
    <w:rsid w:val="00F6766D"/>
    <w:rsid w:val="00F761CB"/>
    <w:rsid w:val="00F80F12"/>
    <w:rsid w:val="00F81D3C"/>
    <w:rsid w:val="00F97041"/>
    <w:rsid w:val="00FA2769"/>
    <w:rsid w:val="00F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8329E7"/>
  <w15:docId w15:val="{0346F17A-4314-43EE-B798-AEA2F337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7F5C"/>
    <w:pPr>
      <w:spacing w:before="120" w:after="0" w:line="480" w:lineRule="auto"/>
      <w:ind w:left="720"/>
      <w:contextualSpacing/>
    </w:pPr>
    <w:rPr>
      <w:rFonts w:ascii="Arial" w:hAnsi="Arial"/>
      <w:sz w:val="20"/>
    </w:rPr>
  </w:style>
  <w:style w:type="paragraph" w:customStyle="1" w:styleId="Aufzhlung">
    <w:name w:val="Aufzählung"/>
    <w:basedOn w:val="ListParagraph"/>
    <w:link w:val="AufzhlungZchn"/>
    <w:qFormat/>
    <w:rsid w:val="00E07F5C"/>
    <w:pPr>
      <w:ind w:left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7F5C"/>
    <w:rPr>
      <w:rFonts w:ascii="Arial" w:hAnsi="Arial"/>
      <w:sz w:val="20"/>
    </w:rPr>
  </w:style>
  <w:style w:type="character" w:customStyle="1" w:styleId="AufzhlungZchn">
    <w:name w:val="Aufzählung Zchn"/>
    <w:basedOn w:val="ListParagraphChar"/>
    <w:link w:val="Aufzhlung"/>
    <w:rsid w:val="00E07F5C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B9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B951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2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D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76A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4E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71"/>
  </w:style>
  <w:style w:type="paragraph" w:styleId="Footer">
    <w:name w:val="footer"/>
    <w:basedOn w:val="Normal"/>
    <w:link w:val="FooterChar"/>
    <w:uiPriority w:val="99"/>
    <w:unhideWhenUsed/>
    <w:rsid w:val="0085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7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5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ws-hamburg.de/about/white_pap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audia.goy@desy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blo.pinacho@desy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1A47-65FE-4BA1-8E95-6F14C5EF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426</Words>
  <Characters>2689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DESY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Dosch, Helmut</dc:creator>
  <cp:lastModifiedBy>Porchietto, Roberta</cp:lastModifiedBy>
  <cp:revision>2</cp:revision>
  <cp:lastPrinted>2019-05-08T10:28:00Z</cp:lastPrinted>
  <dcterms:created xsi:type="dcterms:W3CDTF">2022-07-20T07:27:00Z</dcterms:created>
  <dcterms:modified xsi:type="dcterms:W3CDTF">2022-07-20T07:27:00Z</dcterms:modified>
</cp:coreProperties>
</file>